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2495" w14:textId="77777777" w:rsidR="007568C4" w:rsidRDefault="007568C4" w:rsidP="007568C4">
      <w:pPr>
        <w:spacing w:after="0"/>
        <w:contextualSpacing/>
        <w:jc w:val="center"/>
        <w:rPr>
          <w:rFonts w:asciiTheme="minorHAnsi" w:hAnsiTheme="minorHAnsi"/>
          <w:b/>
          <w:bCs/>
          <w:sz w:val="28"/>
          <w:szCs w:val="28"/>
        </w:rPr>
      </w:pPr>
      <w:r>
        <w:rPr>
          <w:noProof/>
        </w:rPr>
        <w:drawing>
          <wp:inline distT="0" distB="0" distL="0" distR="0" wp14:anchorId="4434479D" wp14:editId="74F4A2E9">
            <wp:extent cx="2389517" cy="529635"/>
            <wp:effectExtent l="0" t="0" r="0" b="3810"/>
            <wp:docPr id="1931365091" name="Picture 5" descr="Seattle Office for Civil Righ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65091" name="Picture 5" descr="Seattle Office for Civil Rights logo.">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389517" cy="529635"/>
                    </a:xfrm>
                    <a:prstGeom prst="rect">
                      <a:avLst/>
                    </a:prstGeom>
                  </pic:spPr>
                </pic:pic>
              </a:graphicData>
            </a:graphic>
          </wp:inline>
        </w:drawing>
      </w:r>
    </w:p>
    <w:p w14:paraId="5FD339F3" w14:textId="77777777" w:rsidR="007568C4" w:rsidRDefault="007568C4" w:rsidP="007568C4">
      <w:pPr>
        <w:spacing w:after="0"/>
        <w:contextualSpacing/>
        <w:jc w:val="center"/>
        <w:rPr>
          <w:rFonts w:asciiTheme="minorHAnsi" w:hAnsiTheme="minorHAnsi"/>
          <w:b/>
          <w:bCs/>
          <w:sz w:val="28"/>
          <w:szCs w:val="28"/>
        </w:rPr>
      </w:pPr>
    </w:p>
    <w:p w14:paraId="56B923AA" w14:textId="77777777" w:rsidR="003A1BA3" w:rsidRDefault="007568C4" w:rsidP="003A1BA3">
      <w:pPr>
        <w:spacing w:after="0"/>
        <w:contextualSpacing/>
        <w:jc w:val="center"/>
        <w:rPr>
          <w:rFonts w:asciiTheme="minorHAnsi" w:hAnsiTheme="minorHAnsi"/>
          <w:b/>
          <w:bCs/>
          <w:sz w:val="28"/>
          <w:szCs w:val="28"/>
        </w:rPr>
      </w:pPr>
      <w:r w:rsidRPr="7FB6C6A1">
        <w:rPr>
          <w:rFonts w:asciiTheme="minorHAnsi" w:hAnsiTheme="minorHAnsi"/>
          <w:b/>
          <w:bCs/>
          <w:sz w:val="28"/>
          <w:szCs w:val="28"/>
        </w:rPr>
        <w:t>202</w:t>
      </w:r>
      <w:r w:rsidR="00185B91">
        <w:rPr>
          <w:rFonts w:asciiTheme="minorHAnsi" w:hAnsiTheme="minorHAnsi"/>
          <w:b/>
          <w:bCs/>
          <w:sz w:val="28"/>
          <w:szCs w:val="28"/>
        </w:rPr>
        <w:t>1</w:t>
      </w:r>
      <w:r w:rsidRPr="7FB6C6A1">
        <w:rPr>
          <w:rFonts w:asciiTheme="minorHAnsi" w:hAnsiTheme="minorHAnsi"/>
          <w:b/>
          <w:bCs/>
          <w:sz w:val="28"/>
          <w:szCs w:val="28"/>
        </w:rPr>
        <w:t xml:space="preserve"> </w:t>
      </w:r>
      <w:r w:rsidR="0026516E">
        <w:rPr>
          <w:rFonts w:asciiTheme="minorHAnsi" w:hAnsiTheme="minorHAnsi"/>
          <w:b/>
          <w:bCs/>
          <w:sz w:val="28"/>
          <w:szCs w:val="28"/>
        </w:rPr>
        <w:t>Seattle Participatory Budgeting</w:t>
      </w:r>
    </w:p>
    <w:p w14:paraId="111DEDB1" w14:textId="4BB514C1" w:rsidR="007568C4" w:rsidRDefault="0026516E" w:rsidP="003A1BA3">
      <w:pPr>
        <w:spacing w:after="0"/>
        <w:contextualSpacing/>
        <w:jc w:val="center"/>
        <w:rPr>
          <w:rFonts w:asciiTheme="minorHAnsi" w:hAnsiTheme="minorHAnsi"/>
          <w:b/>
          <w:bCs/>
          <w:sz w:val="28"/>
          <w:szCs w:val="28"/>
        </w:rPr>
      </w:pPr>
      <w:r>
        <w:rPr>
          <w:rFonts w:asciiTheme="minorHAnsi" w:hAnsiTheme="minorHAnsi"/>
          <w:b/>
          <w:bCs/>
          <w:sz w:val="28"/>
          <w:szCs w:val="28"/>
        </w:rPr>
        <w:t xml:space="preserve"> Administration and Consulting Services</w:t>
      </w:r>
    </w:p>
    <w:p w14:paraId="7CEA1B08" w14:textId="38F9DD57" w:rsidR="002D3BBC" w:rsidRPr="00277E07" w:rsidRDefault="00E10CCA" w:rsidP="003A1BA3">
      <w:pPr>
        <w:spacing w:after="0"/>
        <w:contextualSpacing/>
        <w:jc w:val="center"/>
        <w:rPr>
          <w:rFonts w:asciiTheme="minorHAnsi" w:hAnsiTheme="minorHAnsi"/>
          <w:b/>
          <w:bCs/>
          <w:sz w:val="28"/>
          <w:szCs w:val="28"/>
        </w:rPr>
      </w:pPr>
      <w:r w:rsidRPr="0035250C">
        <w:rPr>
          <w:rFonts w:asciiTheme="minorHAnsi" w:hAnsiTheme="minorHAnsi"/>
          <w:b/>
          <w:bCs/>
          <w:sz w:val="28"/>
          <w:szCs w:val="28"/>
        </w:rPr>
        <w:t>Request for Proposals</w:t>
      </w:r>
      <w:r w:rsidR="00A604C8">
        <w:rPr>
          <w:rFonts w:asciiTheme="minorHAnsi" w:hAnsiTheme="minorHAnsi"/>
          <w:b/>
          <w:bCs/>
          <w:sz w:val="28"/>
          <w:szCs w:val="28"/>
        </w:rPr>
        <w:t xml:space="preserve"> (RFP)</w:t>
      </w:r>
    </w:p>
    <w:p w14:paraId="73951C10" w14:textId="3A7A933E" w:rsidR="00BA7AC4" w:rsidRPr="005F5C7D" w:rsidRDefault="007568C4" w:rsidP="009F5E15">
      <w:pPr>
        <w:spacing w:after="0"/>
        <w:contextualSpacing/>
        <w:jc w:val="left"/>
        <w:rPr>
          <w:rFonts w:asciiTheme="minorHAnsi" w:hAnsiTheme="minorHAnsi"/>
          <w:b/>
          <w:bCs/>
          <w:sz w:val="28"/>
          <w:szCs w:val="28"/>
        </w:rPr>
      </w:pPr>
      <w:r w:rsidRPr="005F5C7D">
        <w:rPr>
          <w:rFonts w:asciiTheme="minorHAnsi" w:hAnsiTheme="minorHAnsi"/>
          <w:b/>
          <w:bCs/>
          <w:sz w:val="28"/>
          <w:szCs w:val="28"/>
        </w:rPr>
        <w:t>GUIDELINES</w:t>
      </w:r>
    </w:p>
    <w:p w14:paraId="66BB0516" w14:textId="77777777" w:rsidR="007568C4" w:rsidRPr="009F5E15" w:rsidRDefault="007568C4" w:rsidP="009F5E15">
      <w:pPr>
        <w:spacing w:after="0"/>
        <w:contextualSpacing/>
        <w:jc w:val="left"/>
        <w:rPr>
          <w:rFonts w:asciiTheme="minorHAnsi" w:hAnsiTheme="minorHAnsi"/>
        </w:rPr>
      </w:pPr>
    </w:p>
    <w:p w14:paraId="0E2A119D" w14:textId="26706292" w:rsidR="0073453C" w:rsidRPr="009F5E15" w:rsidRDefault="002C0264" w:rsidP="7FB6C6A1">
      <w:pPr>
        <w:shd w:val="clear" w:color="auto" w:fill="92CDDC" w:themeFill="accent5" w:themeFillTint="99"/>
        <w:spacing w:after="0"/>
        <w:contextualSpacing/>
        <w:jc w:val="center"/>
        <w:rPr>
          <w:rFonts w:asciiTheme="minorHAnsi" w:eastAsia="Calibri" w:hAnsiTheme="minorHAnsi"/>
          <w:b/>
          <w:bCs/>
        </w:rPr>
      </w:pPr>
      <w:r w:rsidRPr="7FB6C6A1">
        <w:rPr>
          <w:rFonts w:asciiTheme="minorHAnsi" w:eastAsia="Calibri" w:hAnsiTheme="minorHAnsi"/>
          <w:b/>
          <w:bCs/>
        </w:rPr>
        <w:t xml:space="preserve">I. </w:t>
      </w:r>
      <w:r w:rsidR="0073453C" w:rsidRPr="7FB6C6A1">
        <w:rPr>
          <w:rFonts w:asciiTheme="minorHAnsi" w:eastAsia="Calibri" w:hAnsiTheme="minorHAnsi"/>
          <w:b/>
          <w:bCs/>
        </w:rPr>
        <w:t>Introduction</w:t>
      </w:r>
    </w:p>
    <w:p w14:paraId="5215DE20" w14:textId="77777777" w:rsidR="0073453C" w:rsidRPr="009F5E15" w:rsidRDefault="0073453C" w:rsidP="009F5E15">
      <w:pPr>
        <w:spacing w:after="0"/>
        <w:contextualSpacing/>
        <w:jc w:val="left"/>
        <w:rPr>
          <w:rFonts w:asciiTheme="minorHAnsi" w:hAnsiTheme="minorHAnsi"/>
        </w:rPr>
      </w:pPr>
    </w:p>
    <w:p w14:paraId="1E4833E7" w14:textId="3D8206E6" w:rsidR="00C00253" w:rsidRDefault="00A604C8" w:rsidP="6666F72F">
      <w:pPr>
        <w:jc w:val="left"/>
        <w:rPr>
          <w:rFonts w:cs="Calibri"/>
        </w:rPr>
      </w:pPr>
      <w:r>
        <w:rPr>
          <w:rFonts w:asciiTheme="minorHAnsi" w:hAnsiTheme="minorHAnsi"/>
        </w:rPr>
        <w:t xml:space="preserve">The Community Investments (CI) Division of the </w:t>
      </w:r>
      <w:r w:rsidR="0073453C" w:rsidRPr="6666F72F">
        <w:rPr>
          <w:rFonts w:asciiTheme="minorHAnsi" w:hAnsiTheme="minorHAnsi"/>
        </w:rPr>
        <w:t xml:space="preserve">Seattle Office for Civil Rights (SOCR) is seeking applications from organizations and coalitions </w:t>
      </w:r>
      <w:r w:rsidR="0026516E" w:rsidRPr="6666F72F">
        <w:rPr>
          <w:rFonts w:cs="Calibri"/>
        </w:rPr>
        <w:t xml:space="preserve">to provide administrative </w:t>
      </w:r>
      <w:r w:rsidR="00FA6928">
        <w:rPr>
          <w:rFonts w:cs="Calibri"/>
        </w:rPr>
        <w:t xml:space="preserve">and consulting </w:t>
      </w:r>
      <w:r w:rsidR="0026516E" w:rsidRPr="6666F72F">
        <w:rPr>
          <w:rFonts w:cs="Calibri"/>
        </w:rPr>
        <w:t xml:space="preserve">services </w:t>
      </w:r>
      <w:r w:rsidR="00FA6928">
        <w:rPr>
          <w:rFonts w:cs="Calibri"/>
        </w:rPr>
        <w:t xml:space="preserve">to assist the City in planning and developing </w:t>
      </w:r>
      <w:r w:rsidR="0026516E" w:rsidRPr="6666F72F">
        <w:rPr>
          <w:rFonts w:cs="Calibri"/>
        </w:rPr>
        <w:t xml:space="preserve">an approximately $28 million Participatory Budgeting (PB) </w:t>
      </w:r>
      <w:r w:rsidR="00FA6928">
        <w:rPr>
          <w:rFonts w:cs="Calibri"/>
        </w:rPr>
        <w:t>P</w:t>
      </w:r>
      <w:r w:rsidR="0026516E" w:rsidRPr="6666F72F">
        <w:rPr>
          <w:rFonts w:cs="Calibri"/>
        </w:rPr>
        <w:t xml:space="preserve">rogram. </w:t>
      </w:r>
      <w:r w:rsidR="00311DAF" w:rsidRPr="6666F72F">
        <w:rPr>
          <w:rFonts w:cs="Calibri"/>
        </w:rPr>
        <w:t xml:space="preserve">PB is </w:t>
      </w:r>
      <w:r>
        <w:rPr>
          <w:rFonts w:cs="Calibri"/>
        </w:rPr>
        <w:t xml:space="preserve">intended to be </w:t>
      </w:r>
      <w:r w:rsidR="00311DAF" w:rsidRPr="6666F72F">
        <w:rPr>
          <w:rFonts w:cs="Calibri"/>
        </w:rPr>
        <w:t>a democratic process in which community members decide how to s</w:t>
      </w:r>
      <w:r w:rsidR="005F4E51">
        <w:rPr>
          <w:rFonts w:cs="Calibri"/>
        </w:rPr>
        <w:t>p</w:t>
      </w:r>
      <w:r w:rsidR="00311DAF" w:rsidRPr="6666F72F">
        <w:rPr>
          <w:rFonts w:cs="Calibri"/>
        </w:rPr>
        <w:t xml:space="preserve">end part of a public budget. </w:t>
      </w:r>
    </w:p>
    <w:p w14:paraId="4BB7CDEA" w14:textId="2C853D09" w:rsidR="7FB6C6A1" w:rsidRPr="00CD4D8E" w:rsidRDefault="28B24533" w:rsidP="6666F72F">
      <w:pPr>
        <w:jc w:val="left"/>
        <w:rPr>
          <w:rFonts w:cs="Calibri"/>
        </w:rPr>
      </w:pPr>
      <w:r>
        <w:rPr>
          <w:rFonts w:cs="Calibri"/>
        </w:rPr>
        <w:t>Through this RFP, SOCR intends to select from organizations and coalitions submitting applications (Applican</w:t>
      </w:r>
      <w:r w:rsidR="74BB4ECB">
        <w:rPr>
          <w:rFonts w:cs="Calibri"/>
        </w:rPr>
        <w:t>ts</w:t>
      </w:r>
      <w:r>
        <w:rPr>
          <w:rFonts w:cs="Calibri"/>
        </w:rPr>
        <w:t xml:space="preserve">) a </w:t>
      </w:r>
      <w:r w:rsidR="74BB4ECB">
        <w:rPr>
          <w:rFonts w:cs="Calibri"/>
        </w:rPr>
        <w:t>c</w:t>
      </w:r>
      <w:r>
        <w:rPr>
          <w:rFonts w:cs="Calibri"/>
        </w:rPr>
        <w:t xml:space="preserve">onsultant </w:t>
      </w:r>
      <w:r w:rsidR="74BB4ECB">
        <w:rPr>
          <w:rFonts w:cs="Calibri"/>
        </w:rPr>
        <w:t xml:space="preserve">(Consultant) to provide designated services for the PB </w:t>
      </w:r>
      <w:r w:rsidR="6A7BCCE4">
        <w:rPr>
          <w:rFonts w:cs="Calibri"/>
        </w:rPr>
        <w:t>P</w:t>
      </w:r>
      <w:r w:rsidR="74BB4ECB">
        <w:rPr>
          <w:rFonts w:cs="Calibri"/>
        </w:rPr>
        <w:t>rogram</w:t>
      </w:r>
      <w:r>
        <w:rPr>
          <w:rFonts w:cs="Calibri"/>
        </w:rPr>
        <w:t xml:space="preserve">. </w:t>
      </w:r>
      <w:r w:rsidR="7DC6AB69">
        <w:rPr>
          <w:rFonts w:cs="Calibri"/>
        </w:rPr>
        <w:t>With SOCR’s support and approval, t</w:t>
      </w:r>
      <w:r w:rsidR="2C85450E" w:rsidRPr="57D98F43">
        <w:rPr>
          <w:rFonts w:cs="Calibri"/>
        </w:rPr>
        <w:t xml:space="preserve">he </w:t>
      </w:r>
      <w:r>
        <w:rPr>
          <w:rFonts w:cs="Calibri"/>
        </w:rPr>
        <w:t>C</w:t>
      </w:r>
      <w:r w:rsidRPr="57D98F43">
        <w:rPr>
          <w:rFonts w:cs="Calibri"/>
        </w:rPr>
        <w:t xml:space="preserve">onsultant </w:t>
      </w:r>
      <w:r w:rsidR="2C85450E" w:rsidRPr="57D98F43">
        <w:rPr>
          <w:rFonts w:cs="Calibri"/>
        </w:rPr>
        <w:t xml:space="preserve">will be responsible for the design and execution of the </w:t>
      </w:r>
      <w:r w:rsidR="6A7BCCE4">
        <w:rPr>
          <w:rFonts w:cs="Calibri"/>
        </w:rPr>
        <w:t>P</w:t>
      </w:r>
      <w:r w:rsidR="2C85450E" w:rsidRPr="57D98F43">
        <w:rPr>
          <w:rFonts w:cs="Calibri"/>
        </w:rPr>
        <w:t>rogram</w:t>
      </w:r>
      <w:r w:rsidR="3B6A9DE8" w:rsidRPr="57D98F43">
        <w:rPr>
          <w:rFonts w:cs="Calibri"/>
        </w:rPr>
        <w:t xml:space="preserve"> with fidelity to </w:t>
      </w:r>
      <w:r w:rsidR="30E71ADF" w:rsidRPr="57D98F43">
        <w:rPr>
          <w:rFonts w:cs="Calibri"/>
        </w:rPr>
        <w:t xml:space="preserve">the </w:t>
      </w:r>
      <w:r w:rsidR="3D2B9E1E" w:rsidRPr="57D98F43">
        <w:rPr>
          <w:rFonts w:cs="Calibri"/>
        </w:rPr>
        <w:t xml:space="preserve">spirit and </w:t>
      </w:r>
      <w:r w:rsidR="30E71ADF" w:rsidRPr="57D98F43">
        <w:rPr>
          <w:rFonts w:cs="Calibri"/>
        </w:rPr>
        <w:t>vision</w:t>
      </w:r>
      <w:r w:rsidR="14482B0C" w:rsidRPr="57D98F43">
        <w:rPr>
          <w:rFonts w:cs="Calibri"/>
        </w:rPr>
        <w:t xml:space="preserve"> set forth in </w:t>
      </w:r>
      <w:r w:rsidR="3B6A9DE8" w:rsidRPr="57D98F43">
        <w:rPr>
          <w:rFonts w:cs="Calibri"/>
        </w:rPr>
        <w:t xml:space="preserve">the </w:t>
      </w:r>
      <w:hyperlink r:id="rId12">
        <w:r w:rsidR="3B6A9DE8" w:rsidRPr="57D98F43">
          <w:rPr>
            <w:rStyle w:val="Hyperlink"/>
            <w:rFonts w:cs="Calibri"/>
          </w:rPr>
          <w:t>Black Brilliance Research Project Report’s</w:t>
        </w:r>
      </w:hyperlink>
      <w:r w:rsidR="3B6A9DE8" w:rsidRPr="57D98F43">
        <w:rPr>
          <w:rFonts w:cs="Calibri"/>
        </w:rPr>
        <w:t xml:space="preserve"> </w:t>
      </w:r>
      <w:r w:rsidR="52546C68">
        <w:rPr>
          <w:rFonts w:cs="Calibri"/>
        </w:rPr>
        <w:t xml:space="preserve">(BBRP) </w:t>
      </w:r>
      <w:r w:rsidR="3B6A9DE8" w:rsidRPr="57D98F43">
        <w:rPr>
          <w:rFonts w:cs="Calibri"/>
        </w:rPr>
        <w:t>P</w:t>
      </w:r>
      <w:r w:rsidR="3FB71AB4">
        <w:rPr>
          <w:rFonts w:cs="Calibri"/>
        </w:rPr>
        <w:t>artic</w:t>
      </w:r>
      <w:r w:rsidR="54453E5C">
        <w:rPr>
          <w:rFonts w:cs="Calibri"/>
        </w:rPr>
        <w:t>i</w:t>
      </w:r>
      <w:r w:rsidR="3FB71AB4">
        <w:rPr>
          <w:rFonts w:cs="Calibri"/>
        </w:rPr>
        <w:t xml:space="preserve">patory </w:t>
      </w:r>
      <w:r w:rsidR="3B6A9DE8" w:rsidRPr="57D98F43">
        <w:rPr>
          <w:rFonts w:cs="Calibri"/>
        </w:rPr>
        <w:t>B</w:t>
      </w:r>
      <w:r w:rsidR="3FB71AB4">
        <w:rPr>
          <w:rFonts w:cs="Calibri"/>
        </w:rPr>
        <w:t>udgeting</w:t>
      </w:r>
      <w:r w:rsidR="3B6A9DE8" w:rsidRPr="57D98F43">
        <w:rPr>
          <w:rFonts w:cs="Calibri"/>
        </w:rPr>
        <w:t xml:space="preserve"> </w:t>
      </w:r>
      <w:r w:rsidR="3FB71AB4">
        <w:rPr>
          <w:rFonts w:cs="Calibri"/>
        </w:rPr>
        <w:t>R</w:t>
      </w:r>
      <w:r w:rsidR="3B6A9DE8" w:rsidRPr="57D98F43">
        <w:rPr>
          <w:rFonts w:cs="Calibri"/>
        </w:rPr>
        <w:t>oadmap</w:t>
      </w:r>
      <w:r w:rsidR="00F06FE7">
        <w:rPr>
          <w:rStyle w:val="FootnoteReference"/>
          <w:rFonts w:cs="Calibri"/>
        </w:rPr>
        <w:footnoteReference w:id="2"/>
      </w:r>
      <w:r w:rsidR="3B6A9DE8" w:rsidRPr="57D98F43">
        <w:rPr>
          <w:rFonts w:cs="Calibri"/>
        </w:rPr>
        <w:t>, and</w:t>
      </w:r>
      <w:r w:rsidR="2C85450E" w:rsidRPr="57D98F43">
        <w:rPr>
          <w:rFonts w:cs="Calibri"/>
        </w:rPr>
        <w:t xml:space="preserve"> with </w:t>
      </w:r>
      <w:r w:rsidR="7DC6AB69">
        <w:rPr>
          <w:rFonts w:cs="Calibri"/>
        </w:rPr>
        <w:t>guidance</w:t>
      </w:r>
      <w:r w:rsidR="2C85450E" w:rsidRPr="57D98F43">
        <w:rPr>
          <w:rFonts w:cs="Calibri"/>
        </w:rPr>
        <w:t xml:space="preserve"> from the City for implementation of selected projects. The PB </w:t>
      </w:r>
      <w:r w:rsidR="7DC6AB69">
        <w:rPr>
          <w:rFonts w:cs="Calibri"/>
        </w:rPr>
        <w:t>P</w:t>
      </w:r>
      <w:r w:rsidR="2C85450E" w:rsidRPr="57D98F43">
        <w:rPr>
          <w:rFonts w:cs="Calibri"/>
        </w:rPr>
        <w:t xml:space="preserve">rogram is being created in the context of the City’s investments </w:t>
      </w:r>
      <w:r w:rsidR="20AE2C58" w:rsidRPr="57D98F43">
        <w:rPr>
          <w:rFonts w:cs="Calibri"/>
        </w:rPr>
        <w:t>for</w:t>
      </w:r>
      <w:r w:rsidR="2C85450E" w:rsidRPr="57D98F43">
        <w:rPr>
          <w:rFonts w:cs="Calibri"/>
        </w:rPr>
        <w:t xml:space="preserve"> upstream community safety and development efforts with a particular emphasis on repairing harms from systemic lack of investment in the City’s historic</w:t>
      </w:r>
      <w:r w:rsidR="40617A29">
        <w:rPr>
          <w:rFonts w:cs="Calibri"/>
        </w:rPr>
        <w:t>ally</w:t>
      </w:r>
      <w:r w:rsidR="2C85450E" w:rsidRPr="57D98F43">
        <w:rPr>
          <w:rFonts w:cs="Calibri"/>
        </w:rPr>
        <w:t xml:space="preserve"> </w:t>
      </w:r>
      <w:r w:rsidR="40617A29">
        <w:rPr>
          <w:rFonts w:cs="Calibri"/>
        </w:rPr>
        <w:t xml:space="preserve">underserved </w:t>
      </w:r>
      <w:r w:rsidR="2C85450E" w:rsidRPr="57D98F43">
        <w:rPr>
          <w:rFonts w:cs="Calibri"/>
        </w:rPr>
        <w:t>Black community.</w:t>
      </w:r>
    </w:p>
    <w:p w14:paraId="2968CCB1" w14:textId="7AA75255" w:rsidR="0026516E" w:rsidRDefault="0026516E" w:rsidP="6666F72F">
      <w:pPr>
        <w:jc w:val="left"/>
        <w:rPr>
          <w:rFonts w:cs="Calibri"/>
        </w:rPr>
      </w:pPr>
      <w:r w:rsidRPr="41A48688">
        <w:rPr>
          <w:rFonts w:cs="Calibri"/>
        </w:rPr>
        <w:t xml:space="preserve">The </w:t>
      </w:r>
      <w:r w:rsidR="005409E9" w:rsidRPr="41A48688">
        <w:rPr>
          <w:rFonts w:cs="Calibri"/>
        </w:rPr>
        <w:t>PB P</w:t>
      </w:r>
      <w:r w:rsidRPr="41A48688">
        <w:rPr>
          <w:rFonts w:cs="Calibri"/>
        </w:rPr>
        <w:t xml:space="preserve">rogram has two main goals: 1) </w:t>
      </w:r>
      <w:r w:rsidR="005F4E51" w:rsidRPr="41A48688">
        <w:rPr>
          <w:rFonts w:cs="Calibri"/>
        </w:rPr>
        <w:t>T</w:t>
      </w:r>
      <w:r w:rsidRPr="41A48688">
        <w:rPr>
          <w:rFonts w:cs="Calibri"/>
        </w:rPr>
        <w:t xml:space="preserve">o directly invest in </w:t>
      </w:r>
      <w:r w:rsidR="005F4E51" w:rsidRPr="41A48688">
        <w:rPr>
          <w:rFonts w:cs="Calibri"/>
        </w:rPr>
        <w:t xml:space="preserve">Black, Indigenous, </w:t>
      </w:r>
      <w:r w:rsidR="00384FF8" w:rsidRPr="41A48688">
        <w:rPr>
          <w:rFonts w:cs="Calibri"/>
        </w:rPr>
        <w:t xml:space="preserve">and </w:t>
      </w:r>
      <w:r w:rsidR="005F4E51" w:rsidRPr="41A48688">
        <w:rPr>
          <w:rFonts w:cs="Calibri"/>
        </w:rPr>
        <w:t xml:space="preserve">People of Color </w:t>
      </w:r>
      <w:r w:rsidR="000A1BC2" w:rsidRPr="41A48688">
        <w:rPr>
          <w:rFonts w:cs="Calibri"/>
        </w:rPr>
        <w:t>c</w:t>
      </w:r>
      <w:r w:rsidRPr="41A48688">
        <w:rPr>
          <w:rFonts w:cs="Calibri"/>
        </w:rPr>
        <w:t>ommunities</w:t>
      </w:r>
      <w:r w:rsidR="005F4E51" w:rsidRPr="41A48688">
        <w:rPr>
          <w:rFonts w:cs="Calibri"/>
        </w:rPr>
        <w:t xml:space="preserve"> (BIPOC)</w:t>
      </w:r>
      <w:r w:rsidR="00023C94" w:rsidRPr="41A48688">
        <w:rPr>
          <w:rFonts w:cs="Calibri"/>
        </w:rPr>
        <w:t xml:space="preserve"> consistent with applicable law</w:t>
      </w:r>
      <w:r w:rsidRPr="41A48688">
        <w:rPr>
          <w:rFonts w:cs="Calibri"/>
        </w:rPr>
        <w:t xml:space="preserve">, and 2) </w:t>
      </w:r>
      <w:r w:rsidR="005F4E51" w:rsidRPr="41A48688">
        <w:rPr>
          <w:rFonts w:cs="Calibri"/>
        </w:rPr>
        <w:t>T</w:t>
      </w:r>
      <w:r w:rsidRPr="41A48688">
        <w:rPr>
          <w:rFonts w:cs="Calibri"/>
        </w:rPr>
        <w:t xml:space="preserve">o increase the ownership and participation of </w:t>
      </w:r>
      <w:r w:rsidR="005F7D7A" w:rsidRPr="41A48688">
        <w:rPr>
          <w:rFonts w:cs="Calibri"/>
        </w:rPr>
        <w:t>c</w:t>
      </w:r>
      <w:r w:rsidRPr="41A48688">
        <w:rPr>
          <w:rFonts w:cs="Calibri"/>
        </w:rPr>
        <w:t xml:space="preserve">ity residents in solutions to the </w:t>
      </w:r>
      <w:r w:rsidR="000342C9" w:rsidRPr="41A48688">
        <w:rPr>
          <w:rFonts w:cs="Calibri"/>
        </w:rPr>
        <w:t>c</w:t>
      </w:r>
      <w:r w:rsidRPr="41A48688">
        <w:rPr>
          <w:rFonts w:cs="Calibri"/>
        </w:rPr>
        <w:t xml:space="preserve">ity’s pressing needs. The </w:t>
      </w:r>
      <w:r w:rsidR="008433A3" w:rsidRPr="41A48688">
        <w:rPr>
          <w:rFonts w:cs="Calibri"/>
        </w:rPr>
        <w:t>C</w:t>
      </w:r>
      <w:r w:rsidRPr="41A48688">
        <w:rPr>
          <w:rFonts w:cs="Calibri"/>
        </w:rPr>
        <w:t>onsultant’s proposal should address both the technical needs of setting up and administering a PB process</w:t>
      </w:r>
      <w:r w:rsidR="00FE71C5" w:rsidRPr="41A48688">
        <w:rPr>
          <w:rFonts w:cs="Calibri"/>
        </w:rPr>
        <w:t xml:space="preserve"> on behalf of </w:t>
      </w:r>
      <w:r w:rsidR="00B448DB" w:rsidRPr="41A48688">
        <w:rPr>
          <w:rFonts w:cs="Calibri"/>
        </w:rPr>
        <w:t>S</w:t>
      </w:r>
      <w:r w:rsidR="00FE71C5" w:rsidRPr="41A48688">
        <w:rPr>
          <w:rFonts w:cs="Calibri"/>
        </w:rPr>
        <w:t>OCR</w:t>
      </w:r>
      <w:r w:rsidRPr="41A48688">
        <w:rPr>
          <w:rFonts w:cs="Calibri"/>
        </w:rPr>
        <w:t>, as well as engaging with communities that are at the center of the Black Lives Matter and defund the police conversations.</w:t>
      </w:r>
    </w:p>
    <w:p w14:paraId="348175C6" w14:textId="3412BA1B" w:rsidR="0026516E" w:rsidRPr="00D64A00" w:rsidRDefault="0026516E" w:rsidP="6666F72F">
      <w:pPr>
        <w:jc w:val="left"/>
        <w:rPr>
          <w:rFonts w:cs="Calibri"/>
        </w:rPr>
      </w:pPr>
      <w:r w:rsidRPr="661B6190">
        <w:rPr>
          <w:rFonts w:cs="Calibri"/>
        </w:rPr>
        <w:t xml:space="preserve">The </w:t>
      </w:r>
      <w:r w:rsidR="00B448DB" w:rsidRPr="661B6190">
        <w:rPr>
          <w:rFonts w:cs="Calibri"/>
        </w:rPr>
        <w:t>PB P</w:t>
      </w:r>
      <w:r w:rsidRPr="661B6190">
        <w:rPr>
          <w:rFonts w:cs="Calibri"/>
        </w:rPr>
        <w:t>rogram is currently being funded with one-time funding from the 202</w:t>
      </w:r>
      <w:r w:rsidR="655DBEB7" w:rsidRPr="661B6190">
        <w:rPr>
          <w:rFonts w:cs="Calibri"/>
        </w:rPr>
        <w:t>1</w:t>
      </w:r>
      <w:r w:rsidRPr="661B6190">
        <w:rPr>
          <w:rFonts w:cs="Calibri"/>
        </w:rPr>
        <w:t xml:space="preserve"> budget</w:t>
      </w:r>
      <w:r w:rsidR="008C1827" w:rsidRPr="661B6190">
        <w:rPr>
          <w:rFonts w:cs="Calibri"/>
        </w:rPr>
        <w:t>;</w:t>
      </w:r>
      <w:r w:rsidRPr="661B6190">
        <w:rPr>
          <w:rFonts w:cs="Calibri"/>
        </w:rPr>
        <w:t xml:space="preserve"> additional funding for future cycles will be determined by the City during its annual budget cycles. </w:t>
      </w:r>
      <w:r w:rsidR="000B3B50" w:rsidRPr="661B6190">
        <w:rPr>
          <w:rFonts w:cs="Calibri"/>
        </w:rPr>
        <w:t xml:space="preserve">The term of the </w:t>
      </w:r>
      <w:r w:rsidR="005409E9" w:rsidRPr="661B6190">
        <w:rPr>
          <w:rFonts w:cs="Calibri"/>
        </w:rPr>
        <w:t xml:space="preserve">2021 Seattle Participatory Budgeting Administration and Consulting Services </w:t>
      </w:r>
      <w:r w:rsidR="000B3B50" w:rsidRPr="661B6190">
        <w:rPr>
          <w:rFonts w:cs="Calibri"/>
        </w:rPr>
        <w:t>Contract</w:t>
      </w:r>
      <w:r w:rsidR="00B448DB" w:rsidRPr="661B6190">
        <w:rPr>
          <w:rFonts w:cs="Calibri"/>
        </w:rPr>
        <w:t xml:space="preserve"> (</w:t>
      </w:r>
      <w:r w:rsidR="41D0BBB7" w:rsidRPr="661B6190">
        <w:rPr>
          <w:rFonts w:cs="Calibri"/>
        </w:rPr>
        <w:t xml:space="preserve">the </w:t>
      </w:r>
      <w:r w:rsidR="430EE488" w:rsidRPr="661B6190">
        <w:rPr>
          <w:rFonts w:cs="Calibri"/>
        </w:rPr>
        <w:t>“</w:t>
      </w:r>
      <w:r w:rsidR="005B0385" w:rsidRPr="661B6190">
        <w:rPr>
          <w:rFonts w:cs="Calibri"/>
        </w:rPr>
        <w:t>Contract</w:t>
      </w:r>
      <w:r w:rsidR="0BDAB480" w:rsidRPr="661B6190">
        <w:rPr>
          <w:rFonts w:cs="Calibri"/>
        </w:rPr>
        <w:t>”</w:t>
      </w:r>
      <w:r w:rsidR="005B0385" w:rsidRPr="661B6190">
        <w:rPr>
          <w:rFonts w:cs="Calibri"/>
        </w:rPr>
        <w:t>)</w:t>
      </w:r>
      <w:r w:rsidR="000B3B50" w:rsidRPr="661B6190">
        <w:rPr>
          <w:rFonts w:cs="Calibri"/>
        </w:rPr>
        <w:t xml:space="preserve"> will be for </w:t>
      </w:r>
      <w:r w:rsidR="7E8ECA58" w:rsidRPr="661B6190">
        <w:rPr>
          <w:rFonts w:cs="Calibri"/>
        </w:rPr>
        <w:t>2022</w:t>
      </w:r>
      <w:r w:rsidR="000B3B50" w:rsidRPr="661B6190">
        <w:rPr>
          <w:rFonts w:cs="Calibri"/>
        </w:rPr>
        <w:t xml:space="preserve">, subject to termination clauses contained herein. The City of Seattle reserves the right to extend the </w:t>
      </w:r>
      <w:r w:rsidR="00E76F4E" w:rsidRPr="661B6190">
        <w:rPr>
          <w:rFonts w:cs="Calibri"/>
        </w:rPr>
        <w:t>C</w:t>
      </w:r>
      <w:r w:rsidR="000B3B50" w:rsidRPr="661B6190">
        <w:rPr>
          <w:rFonts w:cs="Calibri"/>
        </w:rPr>
        <w:t xml:space="preserve">ontract term if determined to be in the best interest of the City. </w:t>
      </w:r>
    </w:p>
    <w:p w14:paraId="382F315E" w14:textId="334A9FB4" w:rsidR="00AD3A00" w:rsidRDefault="5E1158B6" w:rsidP="63A5F9B9">
      <w:pPr>
        <w:spacing w:after="0"/>
        <w:contextualSpacing/>
        <w:jc w:val="left"/>
        <w:rPr>
          <w:rFonts w:eastAsia="Calibri" w:cs="Calibri"/>
        </w:rPr>
      </w:pPr>
      <w:r w:rsidRPr="63A5F9B9">
        <w:rPr>
          <w:rFonts w:asciiTheme="minorHAnsi" w:hAnsiTheme="minorHAnsi"/>
        </w:rPr>
        <w:t xml:space="preserve">The requested services sought by SOCR with this RFP will be funded out of the </w:t>
      </w:r>
      <w:r w:rsidR="7A9C9161" w:rsidRPr="63A5F9B9">
        <w:rPr>
          <w:rFonts w:asciiTheme="minorHAnsi" w:hAnsiTheme="minorHAnsi"/>
        </w:rPr>
        <w:t xml:space="preserve">approximately </w:t>
      </w:r>
      <w:r w:rsidR="367408AD" w:rsidRPr="63A5F9B9">
        <w:rPr>
          <w:rFonts w:asciiTheme="minorHAnsi" w:hAnsiTheme="minorHAnsi"/>
        </w:rPr>
        <w:t>$</w:t>
      </w:r>
      <w:r w:rsidR="60AEAE52" w:rsidRPr="63A5F9B9">
        <w:rPr>
          <w:rFonts w:asciiTheme="minorHAnsi" w:hAnsiTheme="minorHAnsi"/>
        </w:rPr>
        <w:t>2</w:t>
      </w:r>
      <w:r w:rsidR="35010FE2" w:rsidRPr="63A5F9B9">
        <w:rPr>
          <w:rFonts w:asciiTheme="minorHAnsi" w:hAnsiTheme="minorHAnsi"/>
        </w:rPr>
        <w:t>8</w:t>
      </w:r>
      <w:r w:rsidR="367408AD" w:rsidRPr="63A5F9B9">
        <w:rPr>
          <w:rFonts w:asciiTheme="minorHAnsi" w:hAnsiTheme="minorHAnsi"/>
        </w:rPr>
        <w:t xml:space="preserve"> million </w:t>
      </w:r>
      <w:r w:rsidR="6134D587" w:rsidRPr="63A5F9B9">
        <w:rPr>
          <w:rFonts w:asciiTheme="minorHAnsi" w:hAnsiTheme="minorHAnsi"/>
        </w:rPr>
        <w:t xml:space="preserve">budgeted for the PB </w:t>
      </w:r>
      <w:r w:rsidRPr="63A5F9B9">
        <w:rPr>
          <w:rFonts w:asciiTheme="minorHAnsi" w:hAnsiTheme="minorHAnsi"/>
        </w:rPr>
        <w:t>P</w:t>
      </w:r>
      <w:r w:rsidR="6134D587" w:rsidRPr="63A5F9B9">
        <w:rPr>
          <w:rFonts w:asciiTheme="minorHAnsi" w:hAnsiTheme="minorHAnsi"/>
        </w:rPr>
        <w:t xml:space="preserve">rogram. </w:t>
      </w:r>
      <w:r w:rsidR="74BB4ECB" w:rsidRPr="63A5F9B9">
        <w:rPr>
          <w:rFonts w:asciiTheme="minorHAnsi" w:hAnsiTheme="minorHAnsi"/>
        </w:rPr>
        <w:t xml:space="preserve">While the community input will provide key </w:t>
      </w:r>
      <w:r w:rsidR="7660A0E6" w:rsidRPr="63A5F9B9">
        <w:rPr>
          <w:rFonts w:asciiTheme="minorHAnsi" w:hAnsiTheme="minorHAnsi"/>
        </w:rPr>
        <w:t>information about community priorities and continue the process of incorporating overlooked voices into the political p</w:t>
      </w:r>
      <w:r w:rsidR="7660A0E6" w:rsidRPr="249EB4E3">
        <w:rPr>
          <w:rFonts w:asciiTheme="minorHAnsi" w:hAnsiTheme="minorHAnsi"/>
        </w:rPr>
        <w:t>rocess, t</w:t>
      </w:r>
      <w:r w:rsidR="74BB4ECB" w:rsidRPr="249EB4E3">
        <w:rPr>
          <w:rFonts w:asciiTheme="minorHAnsi" w:hAnsiTheme="minorHAnsi"/>
        </w:rPr>
        <w:t xml:space="preserve">he ultimate decision on how to spend PB </w:t>
      </w:r>
      <w:r w:rsidRPr="249EB4E3">
        <w:rPr>
          <w:rFonts w:asciiTheme="minorHAnsi" w:hAnsiTheme="minorHAnsi"/>
        </w:rPr>
        <w:t>P</w:t>
      </w:r>
      <w:r w:rsidR="74BB4ECB" w:rsidRPr="249EB4E3">
        <w:rPr>
          <w:rFonts w:asciiTheme="minorHAnsi" w:hAnsiTheme="minorHAnsi"/>
        </w:rPr>
        <w:t>rogram funds will</w:t>
      </w:r>
      <w:r w:rsidR="08A14BD0" w:rsidRPr="249EB4E3">
        <w:rPr>
          <w:rFonts w:asciiTheme="minorHAnsi" w:hAnsiTheme="minorHAnsi"/>
        </w:rPr>
        <w:t xml:space="preserve"> </w:t>
      </w:r>
      <w:r w:rsidR="08A14BD0" w:rsidRPr="249EB4E3">
        <w:rPr>
          <w:rFonts w:eastAsia="Calibri" w:cs="Calibri"/>
        </w:rPr>
        <w:t>be subject to</w:t>
      </w:r>
      <w:r w:rsidR="007B2A27" w:rsidRPr="249EB4E3">
        <w:rPr>
          <w:rFonts w:eastAsia="Calibri" w:cs="Calibri"/>
        </w:rPr>
        <w:t xml:space="preserve"> the City’s policy discretion and City’s determination of applicable</w:t>
      </w:r>
      <w:r w:rsidR="08A14BD0" w:rsidRPr="249EB4E3">
        <w:rPr>
          <w:rFonts w:eastAsia="Calibri" w:cs="Calibri"/>
        </w:rPr>
        <w:t xml:space="preserve"> legal </w:t>
      </w:r>
      <w:r w:rsidR="007B2A27" w:rsidRPr="249EB4E3">
        <w:rPr>
          <w:rFonts w:eastAsia="Calibri" w:cs="Calibri"/>
        </w:rPr>
        <w:t xml:space="preserve">requirements and restrictions.  </w:t>
      </w:r>
    </w:p>
    <w:p w14:paraId="50DD7BEE" w14:textId="5D3AC1B9" w:rsidR="000D65D0" w:rsidRDefault="000D65D0" w:rsidP="63A5F9B9">
      <w:pPr>
        <w:spacing w:after="0"/>
        <w:contextualSpacing/>
        <w:jc w:val="left"/>
        <w:rPr>
          <w:rFonts w:eastAsia="Calibri" w:cs="Calibri"/>
        </w:rPr>
      </w:pPr>
    </w:p>
    <w:p w14:paraId="3226C82D" w14:textId="14DA2464" w:rsidR="008F3E5B" w:rsidRDefault="008F3E5B" w:rsidP="63A5F9B9">
      <w:pPr>
        <w:spacing w:after="0"/>
        <w:contextualSpacing/>
        <w:jc w:val="left"/>
        <w:rPr>
          <w:rFonts w:eastAsia="Calibri" w:cs="Calibri"/>
        </w:rPr>
      </w:pPr>
    </w:p>
    <w:p w14:paraId="0FB2D318" w14:textId="77777777" w:rsidR="008F3E5B" w:rsidRDefault="008F3E5B" w:rsidP="63A5F9B9">
      <w:pPr>
        <w:spacing w:after="0"/>
        <w:contextualSpacing/>
        <w:jc w:val="left"/>
        <w:rPr>
          <w:rFonts w:asciiTheme="minorHAnsi" w:hAnsiTheme="minorHAnsi"/>
        </w:rPr>
      </w:pPr>
    </w:p>
    <w:p w14:paraId="2AF99814" w14:textId="77777777" w:rsidR="007B01EA" w:rsidRPr="009F5E15" w:rsidRDefault="007B01EA" w:rsidP="009F5E15">
      <w:pPr>
        <w:spacing w:after="0"/>
        <w:contextualSpacing/>
        <w:jc w:val="left"/>
        <w:rPr>
          <w:rFonts w:asciiTheme="minorHAnsi" w:hAnsiTheme="minorHAnsi"/>
          <w:b/>
          <w:bCs/>
        </w:rPr>
      </w:pPr>
    </w:p>
    <w:p w14:paraId="444BFE13" w14:textId="627E3A78" w:rsidR="007B01EA" w:rsidRPr="009F5E15" w:rsidRDefault="007B01EA" w:rsidP="1B4BE79F">
      <w:pPr>
        <w:shd w:val="clear" w:color="auto" w:fill="92CDDC" w:themeFill="accent5" w:themeFillTint="99"/>
        <w:spacing w:after="0"/>
        <w:contextualSpacing/>
        <w:jc w:val="center"/>
        <w:rPr>
          <w:rFonts w:asciiTheme="minorHAnsi" w:eastAsia="Calibri" w:hAnsiTheme="minorHAnsi"/>
          <w:b/>
          <w:bCs/>
        </w:rPr>
      </w:pPr>
      <w:bookmarkStart w:id="1" w:name="_Hlk51082372"/>
      <w:r w:rsidRPr="1B4BE79F">
        <w:rPr>
          <w:rFonts w:asciiTheme="minorHAnsi" w:eastAsia="Calibri" w:hAnsiTheme="minorHAnsi"/>
          <w:b/>
          <w:bCs/>
        </w:rPr>
        <w:lastRenderedPageBreak/>
        <w:t>II. Timeline</w:t>
      </w:r>
      <w:r w:rsidR="20A031F1" w:rsidRPr="1B4BE79F">
        <w:rPr>
          <w:rFonts w:asciiTheme="minorHAnsi" w:eastAsia="Calibri" w:hAnsiTheme="minorHAnsi"/>
          <w:b/>
          <w:bCs/>
        </w:rPr>
        <w:t>*</w:t>
      </w:r>
      <w:r w:rsidR="000C0FB4" w:rsidRPr="1B4BE79F">
        <w:rPr>
          <w:rFonts w:asciiTheme="minorHAnsi" w:eastAsia="Calibri" w:hAnsiTheme="minorHAnsi"/>
          <w:b/>
          <w:bCs/>
        </w:rPr>
        <w:t xml:space="preserve"> (projected)</w:t>
      </w:r>
    </w:p>
    <w:p w14:paraId="325EEB55" w14:textId="355CF613" w:rsidR="007B01EA" w:rsidRDefault="007B01EA" w:rsidP="009F5E15">
      <w:pPr>
        <w:spacing w:after="0"/>
        <w:contextualSpacing/>
        <w:jc w:val="left"/>
        <w:rPr>
          <w:rFonts w:asciiTheme="minorHAnsi" w:hAnsiTheme="minorHAnsi"/>
          <w:b/>
          <w:bCs/>
        </w:rPr>
      </w:pPr>
    </w:p>
    <w:p w14:paraId="48F0CCDC" w14:textId="50837DB2" w:rsidR="0026516E" w:rsidRPr="00D64A00" w:rsidRDefault="0026516E" w:rsidP="0026516E">
      <w:pPr>
        <w:pStyle w:val="Caption"/>
        <w:jc w:val="center"/>
        <w:rPr>
          <w:rFonts w:cs="Calibri"/>
          <w:b w:val="0"/>
          <w:sz w:val="20"/>
          <w:szCs w:val="20"/>
        </w:rPr>
      </w:pPr>
    </w:p>
    <w:tbl>
      <w:tblPr>
        <w:tblStyle w:val="TableGridLight"/>
        <w:tblW w:w="9535" w:type="dxa"/>
        <w:tblLook w:val="01E0" w:firstRow="1" w:lastRow="1" w:firstColumn="1" w:lastColumn="1" w:noHBand="0" w:noVBand="0"/>
      </w:tblPr>
      <w:tblGrid>
        <w:gridCol w:w="8492"/>
        <w:gridCol w:w="1324"/>
      </w:tblGrid>
      <w:tr w:rsidR="0026516E" w:rsidRPr="00D64A00" w14:paraId="68134109" w14:textId="77777777" w:rsidTr="00D814B2">
        <w:tc>
          <w:tcPr>
            <w:tcW w:w="8081" w:type="dxa"/>
          </w:tcPr>
          <w:p w14:paraId="58F002F7" w14:textId="77777777" w:rsidR="0026516E" w:rsidRPr="00D64A00" w:rsidRDefault="0026516E" w:rsidP="1B4BE79F">
            <w:pPr>
              <w:jc w:val="center"/>
              <w:rPr>
                <w:rFonts w:cs="Calibri"/>
                <w:b/>
                <w:bCs/>
              </w:rPr>
            </w:pPr>
            <w:r w:rsidRPr="1B4BE79F">
              <w:rPr>
                <w:rFonts w:cs="Calibri"/>
                <w:b/>
                <w:bCs/>
              </w:rPr>
              <w:t>Schedule of Events</w:t>
            </w:r>
          </w:p>
        </w:tc>
        <w:tc>
          <w:tcPr>
            <w:tcW w:w="1454" w:type="dxa"/>
          </w:tcPr>
          <w:p w14:paraId="0AAE9EEB" w14:textId="77777777" w:rsidR="0026516E" w:rsidRPr="00D64A00" w:rsidRDefault="0026516E" w:rsidP="00DD0DC6">
            <w:pPr>
              <w:jc w:val="center"/>
              <w:rPr>
                <w:rFonts w:cs="Calibri"/>
                <w:b/>
                <w:sz w:val="20"/>
                <w:szCs w:val="20"/>
              </w:rPr>
            </w:pPr>
            <w:r w:rsidRPr="00D64A00">
              <w:rPr>
                <w:rFonts w:cs="Calibri"/>
                <w:b/>
                <w:sz w:val="20"/>
                <w:szCs w:val="20"/>
              </w:rPr>
              <w:t>Date/Time</w:t>
            </w:r>
          </w:p>
        </w:tc>
      </w:tr>
      <w:tr w:rsidR="0026516E" w:rsidRPr="00D64A00" w14:paraId="0CAC3D0F" w14:textId="77777777" w:rsidTr="00D814B2">
        <w:trPr>
          <w:trHeight w:val="845"/>
        </w:trPr>
        <w:tc>
          <w:tcPr>
            <w:tcW w:w="8081" w:type="dxa"/>
          </w:tcPr>
          <w:p w14:paraId="45B2E1CB" w14:textId="3E858DE0" w:rsidR="0026516E" w:rsidRPr="000338CB" w:rsidRDefault="0060028B" w:rsidP="00DD0DC6">
            <w:pPr>
              <w:jc w:val="center"/>
              <w:rPr>
                <w:rFonts w:cs="Calibri"/>
                <w:b/>
                <w:bCs/>
              </w:rPr>
            </w:pPr>
            <w:r w:rsidRPr="000338CB">
              <w:rPr>
                <w:rFonts w:cs="Calibri"/>
                <w:b/>
                <w:bCs/>
              </w:rPr>
              <w:t xml:space="preserve">Request for Proposals Posted and Released </w:t>
            </w:r>
            <w:r w:rsidR="0026516E" w:rsidRPr="000338CB">
              <w:rPr>
                <w:rFonts w:cs="Calibri"/>
                <w:b/>
                <w:bCs/>
              </w:rPr>
              <w:t xml:space="preserve"> </w:t>
            </w:r>
          </w:p>
        </w:tc>
        <w:tc>
          <w:tcPr>
            <w:tcW w:w="1454" w:type="dxa"/>
          </w:tcPr>
          <w:p w14:paraId="5B37D453" w14:textId="43E617CF" w:rsidR="5E7EBF59" w:rsidRDefault="4C90A09E" w:rsidP="63A5F9B9">
            <w:pPr>
              <w:jc w:val="center"/>
            </w:pPr>
            <w:r>
              <w:t>Thursday</w:t>
            </w:r>
            <w:r w:rsidR="1444DE27">
              <w:t>,</w:t>
            </w:r>
            <w:r w:rsidR="50D5036F">
              <w:t xml:space="preserve"> </w:t>
            </w:r>
            <w:r w:rsidR="14EA1C86">
              <w:t>Dec</w:t>
            </w:r>
            <w:r w:rsidR="52131F53">
              <w:t>ember</w:t>
            </w:r>
            <w:r w:rsidR="76B57E48">
              <w:t xml:space="preserve"> </w:t>
            </w:r>
            <w:r w:rsidR="78D92B56">
              <w:t>2</w:t>
            </w:r>
            <w:r w:rsidR="6B18C138">
              <w:t>,</w:t>
            </w:r>
            <w:r w:rsidR="52131F53">
              <w:t xml:space="preserve"> 202</w:t>
            </w:r>
            <w:r w:rsidR="228438EE">
              <w:t>1</w:t>
            </w:r>
          </w:p>
          <w:p w14:paraId="7A8CF552" w14:textId="790948BB" w:rsidR="00DB7DAD" w:rsidRPr="00D64A00" w:rsidRDefault="00DB7DAD" w:rsidP="00DD0DC6">
            <w:pPr>
              <w:jc w:val="center"/>
              <w:rPr>
                <w:rFonts w:cs="Calibri"/>
                <w:sz w:val="20"/>
                <w:szCs w:val="20"/>
              </w:rPr>
            </w:pPr>
          </w:p>
        </w:tc>
      </w:tr>
      <w:tr w:rsidR="0026516E" w:rsidRPr="00D64A00" w14:paraId="2C598FA3" w14:textId="77777777" w:rsidTr="00D814B2">
        <w:tc>
          <w:tcPr>
            <w:tcW w:w="8081" w:type="dxa"/>
          </w:tcPr>
          <w:p w14:paraId="6C565CC6" w14:textId="397EF15B" w:rsidR="0026516E" w:rsidRPr="00D64A00" w:rsidRDefault="7DA6DBAE" w:rsidP="63A5F9B9">
            <w:pPr>
              <w:jc w:val="center"/>
              <w:rPr>
                <w:rFonts w:cs="Calibri"/>
              </w:rPr>
            </w:pPr>
            <w:r w:rsidRPr="5E948299">
              <w:rPr>
                <w:rFonts w:cs="Calibri"/>
                <w:b/>
              </w:rPr>
              <w:t>Information Session</w:t>
            </w:r>
            <w:r w:rsidR="24A52E90" w:rsidRPr="5E948299">
              <w:rPr>
                <w:rFonts w:cs="Calibri"/>
                <w:b/>
              </w:rPr>
              <w:t xml:space="preserve"> 1</w:t>
            </w:r>
            <w:r w:rsidR="0E0D2FD3" w:rsidRPr="5E948299">
              <w:rPr>
                <w:rFonts w:cs="Calibri"/>
                <w:b/>
              </w:rPr>
              <w:t xml:space="preserve"> – RFP </w:t>
            </w:r>
            <w:r w:rsidR="234DA04A" w:rsidRPr="5E948299">
              <w:rPr>
                <w:rFonts w:cs="Calibri"/>
                <w:b/>
              </w:rPr>
              <w:t xml:space="preserve">Process </w:t>
            </w:r>
            <w:r w:rsidR="0E0D2FD3" w:rsidRPr="5E948299">
              <w:rPr>
                <w:rFonts w:cs="Calibri"/>
                <w:b/>
              </w:rPr>
              <w:t>Overview</w:t>
            </w:r>
          </w:p>
          <w:p w14:paraId="5DAA30BC" w14:textId="28E0F3A5" w:rsidR="0026516E" w:rsidRPr="00D64A00" w:rsidRDefault="48E4CCCF" w:rsidP="63A5F9B9">
            <w:pPr>
              <w:jc w:val="center"/>
            </w:pPr>
            <w:r w:rsidRPr="70340CFD">
              <w:rPr>
                <w:rFonts w:eastAsia="Calibri" w:cs="Calibri"/>
              </w:rPr>
              <w:t xml:space="preserve">Join Zoom Meeting </w:t>
            </w:r>
            <w:r w:rsidR="2C85450E">
              <w:br/>
            </w:r>
            <w:hyperlink r:id="rId13">
              <w:r w:rsidRPr="70340CFD">
                <w:rPr>
                  <w:rStyle w:val="Hyperlink"/>
                  <w:rFonts w:eastAsia="Calibri" w:cs="Calibri"/>
                </w:rPr>
                <w:t>https://us06web.zoom.us/j/87288467780?pwd=MG1nTmMvSnpVMFhJa1IxYkhmekk3UT09</w:t>
              </w:r>
            </w:hyperlink>
            <w:r w:rsidRPr="70340CFD">
              <w:rPr>
                <w:rFonts w:eastAsia="Calibri" w:cs="Calibri"/>
              </w:rPr>
              <w:t xml:space="preserve"> </w:t>
            </w:r>
          </w:p>
          <w:p w14:paraId="45A2A34E" w14:textId="42753889" w:rsidR="0026516E" w:rsidRPr="00D64A00" w:rsidRDefault="48E4CCCF" w:rsidP="63A5F9B9">
            <w:pPr>
              <w:jc w:val="center"/>
            </w:pPr>
            <w:r w:rsidRPr="70340CFD">
              <w:rPr>
                <w:rFonts w:eastAsia="Calibri" w:cs="Calibri"/>
              </w:rPr>
              <w:t xml:space="preserve">Meeting ID: 872 8846 7780 </w:t>
            </w:r>
            <w:r w:rsidR="2C85450E">
              <w:br/>
            </w:r>
            <w:r w:rsidRPr="70340CFD">
              <w:rPr>
                <w:rFonts w:eastAsia="Calibri" w:cs="Calibri"/>
              </w:rPr>
              <w:t xml:space="preserve">Passcode: 386285 </w:t>
            </w:r>
            <w:r w:rsidR="2C85450E">
              <w:br/>
            </w:r>
            <w:r w:rsidRPr="70340CFD">
              <w:rPr>
                <w:rFonts w:eastAsia="Calibri" w:cs="Calibri"/>
              </w:rPr>
              <w:t xml:space="preserve">One tap mobile </w:t>
            </w:r>
            <w:r w:rsidR="2C85450E">
              <w:br/>
            </w:r>
            <w:r w:rsidRPr="70340CFD">
              <w:rPr>
                <w:rFonts w:eastAsia="Calibri" w:cs="Calibri"/>
              </w:rPr>
              <w:t xml:space="preserve">+12532158782,,87288467780#,,,,*386285# US (Tacoma) </w:t>
            </w:r>
            <w:r w:rsidR="2C85450E">
              <w:br/>
            </w:r>
            <w:r w:rsidRPr="70340CFD">
              <w:rPr>
                <w:rFonts w:eastAsia="Calibri" w:cs="Calibri"/>
              </w:rPr>
              <w:t>+13462487799,,87288467780#,,,,*386285# US (Houston)</w:t>
            </w:r>
          </w:p>
          <w:p w14:paraId="46D4E483" w14:textId="01BBA898" w:rsidR="0026516E" w:rsidRPr="00D64A00" w:rsidRDefault="0026516E" w:rsidP="63A5F9B9">
            <w:pPr>
              <w:jc w:val="center"/>
              <w:rPr>
                <w:rFonts w:cs="Calibri"/>
                <w:b/>
                <w:color w:val="FF0000"/>
              </w:rPr>
            </w:pPr>
          </w:p>
        </w:tc>
        <w:tc>
          <w:tcPr>
            <w:tcW w:w="1454" w:type="dxa"/>
          </w:tcPr>
          <w:p w14:paraId="4294D577" w14:textId="3BCBC90F" w:rsidR="0026516E" w:rsidRPr="00D64A00" w:rsidRDefault="2ACBF1CE" w:rsidP="63A5F9B9">
            <w:pPr>
              <w:jc w:val="center"/>
              <w:rPr>
                <w:rFonts w:cs="Calibri"/>
              </w:rPr>
            </w:pPr>
            <w:r w:rsidRPr="63A5F9B9">
              <w:rPr>
                <w:rFonts w:cs="Calibri"/>
              </w:rPr>
              <w:t>Tuesday</w:t>
            </w:r>
            <w:r w:rsidR="2EE48D76" w:rsidRPr="63A5F9B9">
              <w:rPr>
                <w:rFonts w:cs="Calibri"/>
              </w:rPr>
              <w:t>,</w:t>
            </w:r>
            <w:r w:rsidR="624D6821" w:rsidRPr="63A5F9B9">
              <w:rPr>
                <w:rFonts w:cs="Calibri"/>
              </w:rPr>
              <w:t xml:space="preserve"> </w:t>
            </w:r>
            <w:r w:rsidR="37AD20BA" w:rsidRPr="63A5F9B9">
              <w:rPr>
                <w:rFonts w:cs="Calibri"/>
              </w:rPr>
              <w:t>December 7</w:t>
            </w:r>
            <w:r w:rsidR="624D6821" w:rsidRPr="63A5F9B9">
              <w:rPr>
                <w:rFonts w:cs="Calibri"/>
              </w:rPr>
              <w:t>, 2021</w:t>
            </w:r>
          </w:p>
          <w:p w14:paraId="704F46BC" w14:textId="495BE241" w:rsidR="0026516E" w:rsidRPr="00D64A00" w:rsidRDefault="624D6821" w:rsidP="63A5F9B9">
            <w:pPr>
              <w:jc w:val="center"/>
              <w:rPr>
                <w:rFonts w:cs="Calibri"/>
              </w:rPr>
            </w:pPr>
            <w:r w:rsidRPr="63A5F9B9">
              <w:rPr>
                <w:rFonts w:cs="Calibri"/>
              </w:rPr>
              <w:t>5-7pm</w:t>
            </w:r>
            <w:r w:rsidR="2B94C15C" w:rsidRPr="63A5F9B9">
              <w:rPr>
                <w:rFonts w:cs="Calibri"/>
              </w:rPr>
              <w:t xml:space="preserve"> </w:t>
            </w:r>
          </w:p>
        </w:tc>
      </w:tr>
      <w:tr w:rsidR="0088317D" w:rsidRPr="00D64A00" w14:paraId="4AE5D55C" w14:textId="77777777" w:rsidTr="00D814B2">
        <w:tc>
          <w:tcPr>
            <w:tcW w:w="8081" w:type="dxa"/>
          </w:tcPr>
          <w:p w14:paraId="7C6096A3" w14:textId="01F19D41" w:rsidR="0088317D" w:rsidRPr="000338CB" w:rsidRDefault="2EA5A533" w:rsidP="63A5F9B9">
            <w:pPr>
              <w:jc w:val="center"/>
              <w:rPr>
                <w:rFonts w:cs="Calibri"/>
                <w:b/>
                <w:bCs/>
              </w:rPr>
            </w:pPr>
            <w:r w:rsidRPr="000338CB">
              <w:rPr>
                <w:rFonts w:cs="Calibri"/>
                <w:b/>
                <w:bCs/>
              </w:rPr>
              <w:t>Information Session 2</w:t>
            </w:r>
            <w:r w:rsidR="0E0D2FD3" w:rsidRPr="000338CB">
              <w:rPr>
                <w:rFonts w:cs="Calibri"/>
                <w:b/>
                <w:bCs/>
              </w:rPr>
              <w:t xml:space="preserve"> – Presentation</w:t>
            </w:r>
            <w:r w:rsidR="00035AD1">
              <w:rPr>
                <w:rFonts w:cs="Calibri"/>
                <w:b/>
                <w:bCs/>
              </w:rPr>
              <w:t xml:space="preserve"> - </w:t>
            </w:r>
            <w:r w:rsidR="0E0D2FD3" w:rsidRPr="000338CB">
              <w:rPr>
                <w:rFonts w:cs="Calibri"/>
                <w:b/>
                <w:bCs/>
              </w:rPr>
              <w:t>Black Brilliance Research Project Report</w:t>
            </w:r>
          </w:p>
          <w:p w14:paraId="14DF11B4" w14:textId="71926EFD" w:rsidR="00594C09" w:rsidRPr="00277E07" w:rsidRDefault="5451C347" w:rsidP="63A5F9B9">
            <w:pPr>
              <w:jc w:val="center"/>
            </w:pPr>
            <w:r w:rsidRPr="710A46DD">
              <w:rPr>
                <w:rFonts w:eastAsia="Calibri" w:cs="Calibri"/>
              </w:rPr>
              <w:t xml:space="preserve">Join Zoom Meeting </w:t>
            </w:r>
            <w:r w:rsidR="68E74D48">
              <w:br/>
            </w:r>
            <w:hyperlink r:id="rId14">
              <w:r w:rsidRPr="710A46DD">
                <w:rPr>
                  <w:rStyle w:val="Hyperlink"/>
                  <w:rFonts w:eastAsia="Calibri" w:cs="Calibri"/>
                </w:rPr>
                <w:t>https://us06web.zoom.us/j/84697722797?pwd=SzVmbUkyNzFrUnhmVkhYcUE0YVdtZz09</w:t>
              </w:r>
            </w:hyperlink>
            <w:r w:rsidRPr="710A46DD">
              <w:rPr>
                <w:rFonts w:eastAsia="Calibri" w:cs="Calibri"/>
              </w:rPr>
              <w:t xml:space="preserve"> </w:t>
            </w:r>
          </w:p>
          <w:p w14:paraId="54BECAFD" w14:textId="16ADFD78" w:rsidR="00594C09" w:rsidRPr="00277E07" w:rsidRDefault="5451C347" w:rsidP="63A5F9B9">
            <w:pPr>
              <w:jc w:val="center"/>
            </w:pPr>
            <w:r w:rsidRPr="710A46DD">
              <w:rPr>
                <w:rFonts w:eastAsia="Calibri" w:cs="Calibri"/>
              </w:rPr>
              <w:t xml:space="preserve">Meeting ID: 846 9772 2797 </w:t>
            </w:r>
            <w:r w:rsidR="68E74D48">
              <w:br/>
            </w:r>
            <w:r w:rsidRPr="710A46DD">
              <w:rPr>
                <w:rFonts w:eastAsia="Calibri" w:cs="Calibri"/>
              </w:rPr>
              <w:t xml:space="preserve">Passcode: 315795 </w:t>
            </w:r>
            <w:r w:rsidR="68E74D48">
              <w:br/>
            </w:r>
            <w:r w:rsidRPr="710A46DD">
              <w:rPr>
                <w:rFonts w:eastAsia="Calibri" w:cs="Calibri"/>
              </w:rPr>
              <w:t xml:space="preserve">One tap mobile </w:t>
            </w:r>
            <w:r w:rsidR="68E74D48">
              <w:br/>
            </w:r>
            <w:r w:rsidRPr="710A46DD">
              <w:rPr>
                <w:rFonts w:eastAsia="Calibri" w:cs="Calibri"/>
              </w:rPr>
              <w:t xml:space="preserve">+12532158782,,84697722797#,,,,*315795# US (Tacoma) </w:t>
            </w:r>
            <w:r w:rsidR="68E74D48">
              <w:br/>
            </w:r>
            <w:r w:rsidRPr="710A46DD">
              <w:rPr>
                <w:rFonts w:eastAsia="Calibri" w:cs="Calibri"/>
              </w:rPr>
              <w:t>+16699006833,,84697722797#,,,,*315795# US (San Jose)</w:t>
            </w:r>
          </w:p>
          <w:p w14:paraId="04405D37" w14:textId="171275FC" w:rsidR="00594C09" w:rsidRPr="00277E07" w:rsidRDefault="00594C09" w:rsidP="63A5F9B9">
            <w:pPr>
              <w:jc w:val="center"/>
              <w:rPr>
                <w:rFonts w:cs="Calibri"/>
                <w:b/>
                <w:color w:val="FF0000"/>
              </w:rPr>
            </w:pPr>
          </w:p>
        </w:tc>
        <w:tc>
          <w:tcPr>
            <w:tcW w:w="1454" w:type="dxa"/>
          </w:tcPr>
          <w:p w14:paraId="099BE43E" w14:textId="40E98475" w:rsidR="0088317D" w:rsidRDefault="2E13927A" w:rsidP="63A5F9B9">
            <w:pPr>
              <w:spacing w:line="259" w:lineRule="auto"/>
              <w:jc w:val="center"/>
              <w:rPr>
                <w:rFonts w:cs="Calibri"/>
              </w:rPr>
            </w:pPr>
            <w:r w:rsidRPr="249EB4E3">
              <w:rPr>
                <w:rFonts w:cs="Calibri"/>
              </w:rPr>
              <w:t>T</w:t>
            </w:r>
            <w:r w:rsidR="580DA648" w:rsidRPr="249EB4E3">
              <w:rPr>
                <w:rFonts w:cs="Calibri"/>
              </w:rPr>
              <w:t>hursday</w:t>
            </w:r>
            <w:r w:rsidR="2EE48D76" w:rsidRPr="249EB4E3">
              <w:rPr>
                <w:rFonts w:cs="Calibri"/>
              </w:rPr>
              <w:t>,</w:t>
            </w:r>
            <w:r w:rsidR="0AD2D8E1" w:rsidRPr="249EB4E3">
              <w:rPr>
                <w:rFonts w:cs="Calibri"/>
              </w:rPr>
              <w:t xml:space="preserve"> </w:t>
            </w:r>
            <w:r w:rsidR="55CB0A37" w:rsidRPr="249EB4E3">
              <w:rPr>
                <w:rFonts w:cs="Calibri"/>
              </w:rPr>
              <w:t xml:space="preserve">December </w:t>
            </w:r>
            <w:r w:rsidR="4AC02CAD" w:rsidRPr="249EB4E3">
              <w:rPr>
                <w:rFonts w:cs="Calibri"/>
              </w:rPr>
              <w:t>9</w:t>
            </w:r>
            <w:r w:rsidR="0AD2D8E1" w:rsidRPr="249EB4E3">
              <w:rPr>
                <w:rFonts w:cs="Calibri"/>
              </w:rPr>
              <w:t>, 2021</w:t>
            </w:r>
            <w:r w:rsidR="0AD2D8E1" w:rsidRPr="63A5F9B9">
              <w:rPr>
                <w:rFonts w:cs="Calibri"/>
              </w:rPr>
              <w:t xml:space="preserve"> </w:t>
            </w:r>
          </w:p>
          <w:p w14:paraId="3444B523" w14:textId="03B6DB45" w:rsidR="0088317D" w:rsidRDefault="092B57FD" w:rsidP="63A5F9B9">
            <w:pPr>
              <w:spacing w:line="259" w:lineRule="auto"/>
              <w:jc w:val="center"/>
              <w:rPr>
                <w:rFonts w:eastAsia="Calibri" w:cs="Calibri"/>
              </w:rPr>
            </w:pPr>
            <w:r w:rsidRPr="249EB4E3">
              <w:rPr>
                <w:rFonts w:cs="Calibri"/>
              </w:rPr>
              <w:t>5-7pm</w:t>
            </w:r>
          </w:p>
        </w:tc>
      </w:tr>
      <w:tr w:rsidR="00B314BA" w:rsidRPr="00D64A00" w14:paraId="5CDBC037" w14:textId="77777777" w:rsidTr="00D814B2">
        <w:tc>
          <w:tcPr>
            <w:tcW w:w="8081" w:type="dxa"/>
          </w:tcPr>
          <w:p w14:paraId="6E1A4F91" w14:textId="0FD3D565" w:rsidR="00B314BA" w:rsidRPr="000338CB" w:rsidRDefault="0E0D2FD3" w:rsidP="63A5F9B9">
            <w:pPr>
              <w:jc w:val="center"/>
              <w:rPr>
                <w:rFonts w:cs="Calibri"/>
                <w:b/>
                <w:bCs/>
              </w:rPr>
            </w:pPr>
            <w:r w:rsidRPr="000338CB">
              <w:rPr>
                <w:rFonts w:cs="Calibri"/>
                <w:b/>
                <w:bCs/>
              </w:rPr>
              <w:t xml:space="preserve">Information Session 3 – Application </w:t>
            </w:r>
            <w:r w:rsidR="23E16070" w:rsidRPr="000338CB">
              <w:rPr>
                <w:rFonts w:cs="Calibri"/>
                <w:b/>
                <w:bCs/>
              </w:rPr>
              <w:t>FAQ (Proposals, Budgets, etc</w:t>
            </w:r>
            <w:r w:rsidR="00FF6C63">
              <w:rPr>
                <w:rFonts w:cs="Calibri"/>
                <w:b/>
                <w:bCs/>
              </w:rPr>
              <w:t>.</w:t>
            </w:r>
            <w:r w:rsidR="23E16070" w:rsidRPr="000338CB">
              <w:rPr>
                <w:rFonts w:cs="Calibri"/>
                <w:b/>
                <w:bCs/>
              </w:rPr>
              <w:t>)</w:t>
            </w:r>
          </w:p>
          <w:p w14:paraId="554859FC" w14:textId="04FFAAA3" w:rsidR="00277E07" w:rsidRPr="00277E07" w:rsidRDefault="64237A0B" w:rsidP="63A5F9B9">
            <w:pPr>
              <w:jc w:val="center"/>
            </w:pPr>
            <w:r w:rsidRPr="6710F177">
              <w:rPr>
                <w:rFonts w:eastAsia="Calibri" w:cs="Calibri"/>
              </w:rPr>
              <w:t xml:space="preserve">Join Zoom Meeting </w:t>
            </w:r>
            <w:r w:rsidR="46252D8F">
              <w:br/>
            </w:r>
            <w:hyperlink r:id="rId15">
              <w:r w:rsidRPr="6710F177">
                <w:rPr>
                  <w:rStyle w:val="Hyperlink"/>
                  <w:rFonts w:eastAsia="Calibri" w:cs="Calibri"/>
                </w:rPr>
                <w:t>https://us06web.zoom.us/j/85876062031?pwd=M1NVb2hlYzVUWDZWQS9OaVExSk5OUT09</w:t>
              </w:r>
            </w:hyperlink>
            <w:r w:rsidRPr="6710F177">
              <w:rPr>
                <w:rFonts w:eastAsia="Calibri" w:cs="Calibri"/>
              </w:rPr>
              <w:t xml:space="preserve"> </w:t>
            </w:r>
          </w:p>
          <w:p w14:paraId="0AB86B44" w14:textId="63B2D94A" w:rsidR="00277E07" w:rsidRPr="00277E07" w:rsidRDefault="64237A0B" w:rsidP="63A5F9B9">
            <w:pPr>
              <w:jc w:val="center"/>
            </w:pPr>
            <w:r w:rsidRPr="6710F177">
              <w:rPr>
                <w:rFonts w:eastAsia="Calibri" w:cs="Calibri"/>
              </w:rPr>
              <w:t xml:space="preserve">Meeting ID: 858 7606 2031 </w:t>
            </w:r>
            <w:r w:rsidR="46252D8F">
              <w:br/>
            </w:r>
            <w:r w:rsidRPr="6710F177">
              <w:rPr>
                <w:rFonts w:eastAsia="Calibri" w:cs="Calibri"/>
              </w:rPr>
              <w:t xml:space="preserve">Passcode: 935692 </w:t>
            </w:r>
            <w:r w:rsidR="46252D8F">
              <w:br/>
            </w:r>
            <w:r w:rsidRPr="6710F177">
              <w:rPr>
                <w:rFonts w:eastAsia="Calibri" w:cs="Calibri"/>
              </w:rPr>
              <w:t xml:space="preserve">One tap mobile </w:t>
            </w:r>
            <w:r w:rsidR="46252D8F">
              <w:br/>
            </w:r>
            <w:r w:rsidRPr="6710F177">
              <w:rPr>
                <w:rFonts w:eastAsia="Calibri" w:cs="Calibri"/>
              </w:rPr>
              <w:t xml:space="preserve">+12532158782,,85876062031#,,,,*935692# US (Tacoma) </w:t>
            </w:r>
            <w:r w:rsidR="46252D8F">
              <w:br/>
            </w:r>
            <w:r w:rsidRPr="6710F177">
              <w:rPr>
                <w:rFonts w:eastAsia="Calibri" w:cs="Calibri"/>
              </w:rPr>
              <w:t>+16699006833,,85876062031#,,,,*935692# US (San Jose)</w:t>
            </w:r>
          </w:p>
          <w:p w14:paraId="01023E3C" w14:textId="4D2B0121" w:rsidR="00277E07" w:rsidRPr="00277E07" w:rsidRDefault="00277E07" w:rsidP="63A5F9B9">
            <w:pPr>
              <w:jc w:val="center"/>
              <w:rPr>
                <w:rFonts w:cs="Calibri"/>
                <w:b/>
                <w:color w:val="FF0000"/>
              </w:rPr>
            </w:pPr>
          </w:p>
        </w:tc>
        <w:tc>
          <w:tcPr>
            <w:tcW w:w="1454" w:type="dxa"/>
          </w:tcPr>
          <w:p w14:paraId="4B03C284" w14:textId="54F79422" w:rsidR="00B314BA" w:rsidRDefault="7A6538E4" w:rsidP="63A5F9B9">
            <w:pPr>
              <w:spacing w:line="259" w:lineRule="auto"/>
              <w:jc w:val="center"/>
              <w:rPr>
                <w:rFonts w:cs="Calibri"/>
              </w:rPr>
            </w:pPr>
            <w:r w:rsidRPr="63A5F9B9">
              <w:rPr>
                <w:rFonts w:cs="Calibri"/>
              </w:rPr>
              <w:t>Tuesday</w:t>
            </w:r>
            <w:r w:rsidR="44D553C6" w:rsidRPr="63A5F9B9">
              <w:rPr>
                <w:rFonts w:cs="Calibri"/>
              </w:rPr>
              <w:t xml:space="preserve"> December </w:t>
            </w:r>
            <w:r w:rsidR="31C8DA66" w:rsidRPr="63A5F9B9">
              <w:rPr>
                <w:rFonts w:cs="Calibri"/>
              </w:rPr>
              <w:t>14</w:t>
            </w:r>
            <w:r w:rsidR="7575EE13" w:rsidRPr="63A5F9B9">
              <w:rPr>
                <w:rFonts w:cs="Calibri"/>
              </w:rPr>
              <w:t>, 2021</w:t>
            </w:r>
          </w:p>
          <w:p w14:paraId="4E1A2A76" w14:textId="7346F1C9" w:rsidR="00B314BA" w:rsidRDefault="1ECF16A1" w:rsidP="63A5F9B9">
            <w:pPr>
              <w:spacing w:line="259" w:lineRule="auto"/>
              <w:jc w:val="center"/>
              <w:rPr>
                <w:rFonts w:cs="Calibri"/>
              </w:rPr>
            </w:pPr>
            <w:r w:rsidRPr="63A5F9B9">
              <w:rPr>
                <w:rFonts w:cs="Calibri"/>
              </w:rPr>
              <w:t>5</w:t>
            </w:r>
            <w:r w:rsidR="7575EE13" w:rsidRPr="63A5F9B9">
              <w:rPr>
                <w:rFonts w:cs="Calibri"/>
              </w:rPr>
              <w:t>-</w:t>
            </w:r>
            <w:r w:rsidR="1C3FCCF4" w:rsidRPr="63A5F9B9">
              <w:rPr>
                <w:rFonts w:cs="Calibri"/>
              </w:rPr>
              <w:t>7</w:t>
            </w:r>
            <w:r w:rsidR="7575EE13" w:rsidRPr="63A5F9B9">
              <w:rPr>
                <w:rFonts w:cs="Calibri"/>
              </w:rPr>
              <w:t>pm</w:t>
            </w:r>
          </w:p>
        </w:tc>
      </w:tr>
      <w:tr w:rsidR="0026516E" w:rsidRPr="00D64A00" w14:paraId="0A74A67C" w14:textId="77777777" w:rsidTr="00D814B2">
        <w:tc>
          <w:tcPr>
            <w:tcW w:w="8081" w:type="dxa"/>
          </w:tcPr>
          <w:p w14:paraId="41752859" w14:textId="1CB63F0B" w:rsidR="0026516E" w:rsidRPr="000338CB" w:rsidRDefault="2C85450E" w:rsidP="63A5F9B9">
            <w:pPr>
              <w:jc w:val="center"/>
              <w:rPr>
                <w:rFonts w:cs="Calibri"/>
                <w:b/>
                <w:bCs/>
              </w:rPr>
            </w:pPr>
            <w:r w:rsidRPr="000338CB">
              <w:rPr>
                <w:rFonts w:cs="Calibri"/>
                <w:b/>
                <w:bCs/>
              </w:rPr>
              <w:t>Deadline for Questions</w:t>
            </w:r>
          </w:p>
          <w:p w14:paraId="02E82514" w14:textId="7E1722AC" w:rsidR="0026516E" w:rsidRPr="00D64A00" w:rsidRDefault="4C793DA3" w:rsidP="63A5F9B9">
            <w:pPr>
              <w:jc w:val="center"/>
              <w:rPr>
                <w:rFonts w:cs="Calibri"/>
              </w:rPr>
            </w:pPr>
            <w:r w:rsidRPr="63A5F9B9">
              <w:rPr>
                <w:rFonts w:cs="Calibri"/>
              </w:rPr>
              <w:t>(FAQ’s updated)</w:t>
            </w:r>
          </w:p>
        </w:tc>
        <w:tc>
          <w:tcPr>
            <w:tcW w:w="1454" w:type="dxa"/>
          </w:tcPr>
          <w:p w14:paraId="18084796" w14:textId="61216929" w:rsidR="00CE3294" w:rsidRPr="00D64A00" w:rsidRDefault="5631B6F0" w:rsidP="63A5F9B9">
            <w:pPr>
              <w:spacing w:line="259" w:lineRule="auto"/>
              <w:jc w:val="center"/>
              <w:rPr>
                <w:rFonts w:cs="Calibri"/>
              </w:rPr>
            </w:pPr>
            <w:r w:rsidRPr="63A5F9B9">
              <w:rPr>
                <w:rFonts w:cs="Calibri"/>
              </w:rPr>
              <w:t>Wednesday</w:t>
            </w:r>
            <w:r w:rsidR="00AD50E3">
              <w:rPr>
                <w:rFonts w:cs="Calibri"/>
              </w:rPr>
              <w:t>,</w:t>
            </w:r>
            <w:r w:rsidR="4EB42BB8" w:rsidRPr="63A5F9B9">
              <w:rPr>
                <w:rFonts w:cs="Calibri"/>
              </w:rPr>
              <w:t xml:space="preserve"> January </w:t>
            </w:r>
            <w:r w:rsidR="4BA5AF1E" w:rsidRPr="63A5F9B9">
              <w:rPr>
                <w:rFonts w:cs="Calibri"/>
              </w:rPr>
              <w:t>5</w:t>
            </w:r>
            <w:r w:rsidR="4EB42BB8" w:rsidRPr="63A5F9B9">
              <w:rPr>
                <w:rFonts w:cs="Calibri"/>
              </w:rPr>
              <w:t>, 2022</w:t>
            </w:r>
          </w:p>
          <w:p w14:paraId="1EE320F9" w14:textId="1ECF41F9" w:rsidR="00CE3294" w:rsidRPr="00D64A00" w:rsidRDefault="70104E82" w:rsidP="63A5F9B9">
            <w:pPr>
              <w:jc w:val="center"/>
              <w:rPr>
                <w:rFonts w:cs="Calibri"/>
              </w:rPr>
            </w:pPr>
            <w:r w:rsidRPr="63A5F9B9">
              <w:rPr>
                <w:rFonts w:cs="Calibri"/>
              </w:rPr>
              <w:t xml:space="preserve">5:00pm </w:t>
            </w:r>
          </w:p>
        </w:tc>
      </w:tr>
      <w:tr w:rsidR="0026516E" w:rsidRPr="00D64A00" w14:paraId="2B17CA99" w14:textId="77777777" w:rsidTr="00D814B2">
        <w:trPr>
          <w:trHeight w:val="1050"/>
        </w:trPr>
        <w:tc>
          <w:tcPr>
            <w:tcW w:w="8081" w:type="dxa"/>
          </w:tcPr>
          <w:p w14:paraId="64E3141A" w14:textId="3AF491D8" w:rsidR="0026516E" w:rsidRPr="000338CB" w:rsidRDefault="2C85450E" w:rsidP="63A5F9B9">
            <w:pPr>
              <w:jc w:val="center"/>
              <w:rPr>
                <w:rFonts w:cs="Calibri"/>
                <w:b/>
                <w:bCs/>
              </w:rPr>
            </w:pPr>
            <w:r w:rsidRPr="000338CB">
              <w:rPr>
                <w:rFonts w:cs="Calibri"/>
                <w:b/>
                <w:bCs/>
              </w:rPr>
              <w:lastRenderedPageBreak/>
              <w:t>Response Deadline</w:t>
            </w:r>
          </w:p>
          <w:p w14:paraId="3823AC1A" w14:textId="7F925C8F" w:rsidR="0026516E" w:rsidRPr="00D64A00" w:rsidRDefault="486A7F4D" w:rsidP="63A5F9B9">
            <w:pPr>
              <w:jc w:val="center"/>
              <w:rPr>
                <w:rFonts w:cs="Calibri"/>
              </w:rPr>
            </w:pPr>
            <w:r w:rsidRPr="63A5F9B9">
              <w:rPr>
                <w:rFonts w:cs="Calibri"/>
              </w:rPr>
              <w:t>Applications due</w:t>
            </w:r>
          </w:p>
        </w:tc>
        <w:tc>
          <w:tcPr>
            <w:tcW w:w="1454" w:type="dxa"/>
          </w:tcPr>
          <w:p w14:paraId="009DFE36" w14:textId="287C5440" w:rsidR="00B540F5" w:rsidRPr="00B540F5" w:rsidRDefault="5FC592F2" w:rsidP="63A5F9B9">
            <w:pPr>
              <w:spacing w:line="259" w:lineRule="auto"/>
              <w:jc w:val="center"/>
              <w:rPr>
                <w:rFonts w:cs="Calibri"/>
              </w:rPr>
            </w:pPr>
            <w:r w:rsidRPr="63A5F9B9">
              <w:rPr>
                <w:rFonts w:cs="Calibri"/>
              </w:rPr>
              <w:t>Wednesday</w:t>
            </w:r>
            <w:r w:rsidR="299B03BE" w:rsidRPr="63A5F9B9">
              <w:rPr>
                <w:rFonts w:cs="Calibri"/>
              </w:rPr>
              <w:t>,</w:t>
            </w:r>
            <w:r w:rsidR="4EF0DA47" w:rsidRPr="63A5F9B9">
              <w:rPr>
                <w:rFonts w:cs="Calibri"/>
              </w:rPr>
              <w:t xml:space="preserve"> </w:t>
            </w:r>
            <w:r w:rsidR="06F426BC" w:rsidRPr="63A5F9B9">
              <w:rPr>
                <w:rFonts w:cs="Calibri"/>
              </w:rPr>
              <w:t xml:space="preserve">January </w:t>
            </w:r>
            <w:r w:rsidR="4FACC925" w:rsidRPr="63A5F9B9">
              <w:rPr>
                <w:rFonts w:cs="Calibri"/>
              </w:rPr>
              <w:t>5</w:t>
            </w:r>
            <w:r w:rsidR="27986C02" w:rsidRPr="63A5F9B9">
              <w:rPr>
                <w:rFonts w:cs="Calibri"/>
              </w:rPr>
              <w:t>, 202</w:t>
            </w:r>
            <w:r w:rsidR="30019A22" w:rsidRPr="63A5F9B9">
              <w:rPr>
                <w:rFonts w:cs="Calibri"/>
              </w:rPr>
              <w:t>2</w:t>
            </w:r>
          </w:p>
          <w:p w14:paraId="635D6114" w14:textId="5AA05853" w:rsidR="457BFB74" w:rsidRDefault="24569F55" w:rsidP="63A5F9B9">
            <w:pPr>
              <w:spacing w:line="259" w:lineRule="auto"/>
              <w:jc w:val="center"/>
              <w:rPr>
                <w:rFonts w:cs="Calibri"/>
              </w:rPr>
            </w:pPr>
            <w:r w:rsidRPr="63A5F9B9">
              <w:rPr>
                <w:rFonts w:cs="Calibri"/>
              </w:rPr>
              <w:t>11:59</w:t>
            </w:r>
            <w:r w:rsidR="0041B782" w:rsidRPr="63A5F9B9">
              <w:rPr>
                <w:rFonts w:cs="Calibri"/>
              </w:rPr>
              <w:t>pm</w:t>
            </w:r>
          </w:p>
          <w:p w14:paraId="4B8E3F1B" w14:textId="4BE655A1" w:rsidR="0026516E" w:rsidRPr="00D64A00" w:rsidRDefault="0026516E" w:rsidP="63A5F9B9">
            <w:pPr>
              <w:jc w:val="center"/>
              <w:rPr>
                <w:rFonts w:cs="Calibri"/>
              </w:rPr>
            </w:pPr>
          </w:p>
        </w:tc>
      </w:tr>
      <w:tr w:rsidR="0026516E" w:rsidRPr="00D64A00" w14:paraId="40F7FC1D" w14:textId="77777777" w:rsidTr="00D814B2">
        <w:tc>
          <w:tcPr>
            <w:tcW w:w="8081" w:type="dxa"/>
          </w:tcPr>
          <w:p w14:paraId="4AC4169D" w14:textId="36146D8E" w:rsidR="0026516E" w:rsidRPr="000338CB" w:rsidRDefault="2C85450E" w:rsidP="63A5F9B9">
            <w:pPr>
              <w:jc w:val="center"/>
              <w:rPr>
                <w:rFonts w:cs="Calibri"/>
                <w:b/>
                <w:bCs/>
              </w:rPr>
            </w:pPr>
            <w:r w:rsidRPr="63A5F9B9">
              <w:rPr>
                <w:rFonts w:cs="Calibri"/>
              </w:rPr>
              <w:t xml:space="preserve"> </w:t>
            </w:r>
            <w:r w:rsidRPr="000338CB">
              <w:rPr>
                <w:rFonts w:cs="Calibri"/>
                <w:b/>
                <w:bCs/>
              </w:rPr>
              <w:t>Interviews</w:t>
            </w:r>
          </w:p>
        </w:tc>
        <w:tc>
          <w:tcPr>
            <w:tcW w:w="1454" w:type="dxa"/>
          </w:tcPr>
          <w:p w14:paraId="5FA4665E" w14:textId="4375B00B" w:rsidR="0026516E" w:rsidRPr="00D64A00" w:rsidRDefault="35F7248D" w:rsidP="63A5F9B9">
            <w:pPr>
              <w:jc w:val="center"/>
              <w:rPr>
                <w:rFonts w:cs="Calibri"/>
              </w:rPr>
            </w:pPr>
            <w:r w:rsidRPr="63A5F9B9">
              <w:rPr>
                <w:rFonts w:cs="Calibri"/>
              </w:rPr>
              <w:t xml:space="preserve">Late January </w:t>
            </w:r>
            <w:r w:rsidR="00547656">
              <w:rPr>
                <w:rFonts w:cs="Calibri"/>
              </w:rPr>
              <w:t>E</w:t>
            </w:r>
            <w:r w:rsidRPr="63A5F9B9">
              <w:rPr>
                <w:rFonts w:cs="Calibri"/>
              </w:rPr>
              <w:t>arly February</w:t>
            </w:r>
            <w:r w:rsidR="24A52E90" w:rsidRPr="63A5F9B9">
              <w:rPr>
                <w:rFonts w:cs="Calibri"/>
              </w:rPr>
              <w:t xml:space="preserve"> </w:t>
            </w:r>
            <w:r w:rsidR="34680560" w:rsidRPr="249EB4E3">
              <w:rPr>
                <w:rFonts w:cs="Calibri"/>
              </w:rPr>
              <w:t>2022</w:t>
            </w:r>
          </w:p>
        </w:tc>
      </w:tr>
      <w:tr w:rsidR="0026516E" w:rsidRPr="00D64A00" w14:paraId="3A860479" w14:textId="77777777" w:rsidTr="00D814B2">
        <w:tc>
          <w:tcPr>
            <w:tcW w:w="8081" w:type="dxa"/>
          </w:tcPr>
          <w:p w14:paraId="048FC7D2" w14:textId="5365F7C7" w:rsidR="0026516E" w:rsidRPr="000338CB" w:rsidRDefault="7DA6DBAE" w:rsidP="63A5F9B9">
            <w:pPr>
              <w:jc w:val="center"/>
              <w:rPr>
                <w:rFonts w:cs="Calibri"/>
                <w:b/>
                <w:bCs/>
              </w:rPr>
            </w:pPr>
            <w:r w:rsidRPr="000338CB">
              <w:rPr>
                <w:rFonts w:cs="Calibri"/>
                <w:b/>
                <w:bCs/>
              </w:rPr>
              <w:t xml:space="preserve">Notification and </w:t>
            </w:r>
            <w:r w:rsidR="2C85450E" w:rsidRPr="000338CB">
              <w:rPr>
                <w:rFonts w:cs="Calibri"/>
                <w:b/>
                <w:bCs/>
              </w:rPr>
              <w:t xml:space="preserve">Announcement of </w:t>
            </w:r>
            <w:r w:rsidRPr="000338CB">
              <w:rPr>
                <w:rFonts w:cs="Calibri"/>
                <w:b/>
                <w:bCs/>
              </w:rPr>
              <w:t>Awards</w:t>
            </w:r>
          </w:p>
        </w:tc>
        <w:tc>
          <w:tcPr>
            <w:tcW w:w="1454" w:type="dxa"/>
          </w:tcPr>
          <w:p w14:paraId="1AF16A41" w14:textId="6300729A" w:rsidR="0026516E" w:rsidRPr="00D64A00" w:rsidRDefault="24A52E90" w:rsidP="63A5F9B9">
            <w:pPr>
              <w:jc w:val="center"/>
              <w:rPr>
                <w:rFonts w:cs="Calibri"/>
              </w:rPr>
            </w:pPr>
            <w:r w:rsidRPr="63A5F9B9">
              <w:rPr>
                <w:rFonts w:cs="Calibri"/>
              </w:rPr>
              <w:t xml:space="preserve"> </w:t>
            </w:r>
            <w:r w:rsidR="38D89887" w:rsidRPr="63A5F9B9">
              <w:rPr>
                <w:rFonts w:cs="Calibri"/>
              </w:rPr>
              <w:t xml:space="preserve">February </w:t>
            </w:r>
            <w:r w:rsidR="699A299D" w:rsidRPr="63A5F9B9">
              <w:rPr>
                <w:rFonts w:cs="Calibri"/>
              </w:rPr>
              <w:t>2022</w:t>
            </w:r>
          </w:p>
        </w:tc>
      </w:tr>
      <w:tr w:rsidR="0026516E" w:rsidRPr="00D64A00" w14:paraId="0DD2A218" w14:textId="77777777" w:rsidTr="00D814B2">
        <w:trPr>
          <w:trHeight w:val="107"/>
        </w:trPr>
        <w:tc>
          <w:tcPr>
            <w:tcW w:w="8081" w:type="dxa"/>
          </w:tcPr>
          <w:p w14:paraId="42666D06" w14:textId="57016EC4" w:rsidR="0026516E" w:rsidRPr="000338CB" w:rsidRDefault="2C85450E" w:rsidP="63A5F9B9">
            <w:pPr>
              <w:jc w:val="center"/>
              <w:rPr>
                <w:rFonts w:cs="Calibri"/>
                <w:b/>
                <w:bCs/>
              </w:rPr>
            </w:pPr>
            <w:r w:rsidRPr="000338CB">
              <w:rPr>
                <w:rFonts w:cs="Calibri"/>
                <w:b/>
                <w:bCs/>
              </w:rPr>
              <w:t xml:space="preserve">Anticipated </w:t>
            </w:r>
            <w:r w:rsidR="3488450F" w:rsidRPr="000338CB">
              <w:rPr>
                <w:rFonts w:cs="Calibri"/>
                <w:b/>
                <w:bCs/>
              </w:rPr>
              <w:t xml:space="preserve">Contract </w:t>
            </w:r>
            <w:r w:rsidRPr="000338CB">
              <w:rPr>
                <w:rFonts w:cs="Calibri"/>
                <w:b/>
                <w:bCs/>
              </w:rPr>
              <w:t>Negotiation Schedule</w:t>
            </w:r>
            <w:r w:rsidR="608148A1" w:rsidRPr="000338CB">
              <w:rPr>
                <w:rFonts w:cs="Calibri"/>
                <w:b/>
                <w:bCs/>
              </w:rPr>
              <w:t xml:space="preserve"> (tentative)</w:t>
            </w:r>
          </w:p>
        </w:tc>
        <w:tc>
          <w:tcPr>
            <w:tcW w:w="1454" w:type="dxa"/>
          </w:tcPr>
          <w:p w14:paraId="6E715B90" w14:textId="74A33D31" w:rsidR="0026516E" w:rsidRPr="00D64A00" w:rsidRDefault="24A52E90" w:rsidP="63A5F9B9">
            <w:pPr>
              <w:jc w:val="center"/>
              <w:rPr>
                <w:rFonts w:cs="Calibri"/>
              </w:rPr>
            </w:pPr>
            <w:r w:rsidRPr="63A5F9B9">
              <w:rPr>
                <w:rFonts w:cs="Calibri"/>
              </w:rPr>
              <w:t>Month of</w:t>
            </w:r>
            <w:r w:rsidR="19019183" w:rsidRPr="63A5F9B9">
              <w:rPr>
                <w:rFonts w:cs="Calibri"/>
              </w:rPr>
              <w:t xml:space="preserve"> Februa</w:t>
            </w:r>
            <w:r w:rsidR="5C981B88" w:rsidRPr="63A5F9B9">
              <w:rPr>
                <w:rFonts w:cs="Calibri"/>
              </w:rPr>
              <w:t>r</w:t>
            </w:r>
            <w:r w:rsidR="19019183" w:rsidRPr="63A5F9B9">
              <w:rPr>
                <w:rFonts w:cs="Calibri"/>
              </w:rPr>
              <w:t>y</w:t>
            </w:r>
            <w:r w:rsidRPr="63A5F9B9">
              <w:rPr>
                <w:rFonts w:cs="Calibri"/>
              </w:rPr>
              <w:t xml:space="preserve"> </w:t>
            </w:r>
            <w:r w:rsidR="2FF7C7FB" w:rsidRPr="63A5F9B9">
              <w:rPr>
                <w:rFonts w:cs="Calibri"/>
              </w:rPr>
              <w:t xml:space="preserve">– </w:t>
            </w:r>
            <w:r w:rsidR="3DF647AD" w:rsidRPr="63A5F9B9">
              <w:rPr>
                <w:rFonts w:cs="Calibri"/>
              </w:rPr>
              <w:t>March</w:t>
            </w:r>
            <w:r w:rsidR="2FF7C7FB" w:rsidRPr="63A5F9B9">
              <w:rPr>
                <w:rFonts w:cs="Calibri"/>
              </w:rPr>
              <w:t xml:space="preserve"> </w:t>
            </w:r>
            <w:r w:rsidRPr="63A5F9B9">
              <w:rPr>
                <w:rFonts w:cs="Calibri"/>
              </w:rPr>
              <w:t>2022</w:t>
            </w:r>
          </w:p>
        </w:tc>
      </w:tr>
      <w:tr w:rsidR="0026516E" w:rsidRPr="00D64A00" w14:paraId="622B9953" w14:textId="77777777" w:rsidTr="00D814B2">
        <w:tc>
          <w:tcPr>
            <w:tcW w:w="8081" w:type="dxa"/>
          </w:tcPr>
          <w:p w14:paraId="0094B7D1" w14:textId="55DB6A69" w:rsidR="0026516E" w:rsidRPr="000338CB" w:rsidRDefault="2C85450E" w:rsidP="63A5F9B9">
            <w:pPr>
              <w:jc w:val="center"/>
              <w:rPr>
                <w:rFonts w:cs="Calibri"/>
                <w:b/>
                <w:bCs/>
              </w:rPr>
            </w:pPr>
            <w:r w:rsidRPr="000338CB">
              <w:rPr>
                <w:rFonts w:cs="Calibri"/>
                <w:b/>
                <w:bCs/>
              </w:rPr>
              <w:t xml:space="preserve">Contract Execution </w:t>
            </w:r>
          </w:p>
          <w:p w14:paraId="64A13315" w14:textId="613DC4E0" w:rsidR="0026516E" w:rsidRPr="00D64A00" w:rsidRDefault="6A6C3B34" w:rsidP="63A5F9B9">
            <w:pPr>
              <w:jc w:val="center"/>
              <w:rPr>
                <w:rFonts w:cs="Calibri"/>
              </w:rPr>
            </w:pPr>
            <w:r w:rsidRPr="63A5F9B9">
              <w:rPr>
                <w:rFonts w:cs="Calibri"/>
              </w:rPr>
              <w:t>(tentative)</w:t>
            </w:r>
          </w:p>
        </w:tc>
        <w:tc>
          <w:tcPr>
            <w:tcW w:w="1454" w:type="dxa"/>
          </w:tcPr>
          <w:p w14:paraId="17318798" w14:textId="2536D4F9" w:rsidR="0026516E" w:rsidRPr="00D64A00" w:rsidRDefault="06E1BD72" w:rsidP="63A5F9B9">
            <w:pPr>
              <w:jc w:val="center"/>
              <w:rPr>
                <w:rFonts w:cs="Calibri"/>
              </w:rPr>
            </w:pPr>
            <w:r w:rsidRPr="63A5F9B9">
              <w:rPr>
                <w:rFonts w:cs="Calibri"/>
              </w:rPr>
              <w:t>April</w:t>
            </w:r>
            <w:r w:rsidR="208E71E5" w:rsidRPr="63A5F9B9">
              <w:rPr>
                <w:rFonts w:cs="Calibri"/>
              </w:rPr>
              <w:t xml:space="preserve"> </w:t>
            </w:r>
            <w:r w:rsidR="24A52E90" w:rsidRPr="63A5F9B9">
              <w:rPr>
                <w:rFonts w:cs="Calibri"/>
              </w:rPr>
              <w:t>2022</w:t>
            </w:r>
          </w:p>
        </w:tc>
      </w:tr>
    </w:tbl>
    <w:p w14:paraId="3DA5ED74" w14:textId="77777777" w:rsidR="0026516E" w:rsidRPr="00D64A00" w:rsidRDefault="0026516E" w:rsidP="0026516E">
      <w:pPr>
        <w:jc w:val="center"/>
        <w:rPr>
          <w:rFonts w:cs="Calibri"/>
          <w:b/>
          <w:sz w:val="20"/>
          <w:szCs w:val="20"/>
        </w:rPr>
      </w:pPr>
    </w:p>
    <w:p w14:paraId="21934EFD" w14:textId="3A99478D" w:rsidR="0026516E" w:rsidRPr="00A972E9" w:rsidRDefault="7F6E7267" w:rsidP="00D57112">
      <w:pPr>
        <w:spacing w:after="0"/>
        <w:ind w:left="360"/>
        <w:jc w:val="center"/>
        <w:rPr>
          <w:rFonts w:cs="Calibri"/>
          <w:b/>
          <w:i/>
          <w:sz w:val="20"/>
          <w:szCs w:val="20"/>
        </w:rPr>
      </w:pPr>
      <w:r w:rsidRPr="00A972E9">
        <w:rPr>
          <w:rFonts w:cs="Calibri"/>
          <w:b/>
          <w:i/>
          <w:sz w:val="20"/>
          <w:szCs w:val="20"/>
        </w:rPr>
        <w:t>*</w:t>
      </w:r>
      <w:r w:rsidR="0026516E" w:rsidRPr="00A972E9">
        <w:rPr>
          <w:rFonts w:cs="Calibri"/>
          <w:b/>
          <w:i/>
          <w:sz w:val="20"/>
          <w:szCs w:val="20"/>
        </w:rPr>
        <w:t>The City reserves the right to modify</w:t>
      </w:r>
      <w:r w:rsidR="0035592E" w:rsidRPr="00A972E9">
        <w:rPr>
          <w:rFonts w:cs="Calibri"/>
          <w:b/>
          <w:i/>
          <w:sz w:val="20"/>
          <w:szCs w:val="20"/>
        </w:rPr>
        <w:t xml:space="preserve"> and/or change any dates in the RFP</w:t>
      </w:r>
      <w:r w:rsidR="002A7996" w:rsidRPr="00A972E9">
        <w:rPr>
          <w:rFonts w:cs="Calibri"/>
          <w:b/>
          <w:i/>
          <w:sz w:val="20"/>
          <w:szCs w:val="20"/>
        </w:rPr>
        <w:t xml:space="preserve"> timeline</w:t>
      </w:r>
      <w:r w:rsidR="0026516E" w:rsidRPr="00A972E9" w:rsidDel="002C3442">
        <w:rPr>
          <w:rFonts w:cs="Calibri"/>
          <w:b/>
          <w:i/>
          <w:sz w:val="20"/>
          <w:szCs w:val="20"/>
        </w:rPr>
        <w:t>.</w:t>
      </w:r>
      <w:r w:rsidR="0026516E" w:rsidRPr="00A972E9">
        <w:rPr>
          <w:rFonts w:cs="Calibri"/>
          <w:b/>
          <w:i/>
          <w:sz w:val="20"/>
          <w:szCs w:val="20"/>
        </w:rPr>
        <w:t xml:space="preserve">  </w:t>
      </w:r>
    </w:p>
    <w:p w14:paraId="2B49FD34" w14:textId="77777777" w:rsidR="0026516E" w:rsidRPr="00A972E9" w:rsidRDefault="0026516E" w:rsidP="00D57112">
      <w:pPr>
        <w:spacing w:after="0"/>
        <w:ind w:left="360"/>
        <w:jc w:val="center"/>
        <w:rPr>
          <w:rFonts w:cs="Calibri"/>
          <w:b/>
          <w:i/>
          <w:sz w:val="20"/>
          <w:szCs w:val="20"/>
        </w:rPr>
      </w:pPr>
      <w:r w:rsidRPr="00A972E9">
        <w:rPr>
          <w:rFonts w:cs="Calibri"/>
          <w:b/>
          <w:i/>
          <w:sz w:val="20"/>
          <w:szCs w:val="20"/>
        </w:rPr>
        <w:t>Changes will be posted on the City website or as otherwise stated.</w:t>
      </w:r>
    </w:p>
    <w:bookmarkEnd w:id="1"/>
    <w:p w14:paraId="42389E20" w14:textId="77777777" w:rsidR="00A972E9" w:rsidRDefault="00A972E9" w:rsidP="1B4BE79F">
      <w:pPr>
        <w:spacing w:after="0"/>
        <w:contextualSpacing/>
        <w:jc w:val="left"/>
        <w:rPr>
          <w:rFonts w:asciiTheme="minorHAnsi" w:hAnsiTheme="minorHAnsi"/>
          <w:b/>
          <w:bCs/>
          <w:u w:val="single"/>
        </w:rPr>
      </w:pPr>
    </w:p>
    <w:p w14:paraId="4EE06CA7" w14:textId="164DD031" w:rsidR="001F73E7" w:rsidRDefault="404C8B72" w:rsidP="1B4BE79F">
      <w:pPr>
        <w:spacing w:after="0"/>
        <w:contextualSpacing/>
        <w:jc w:val="left"/>
        <w:rPr>
          <w:rFonts w:asciiTheme="minorHAnsi" w:hAnsiTheme="minorHAnsi"/>
          <w:b/>
          <w:bCs/>
          <w:u w:val="single"/>
        </w:rPr>
      </w:pPr>
      <w:r w:rsidRPr="00D57112">
        <w:rPr>
          <w:rFonts w:asciiTheme="minorHAnsi" w:hAnsiTheme="minorHAnsi"/>
          <w:b/>
          <w:bCs/>
          <w:u w:val="single"/>
        </w:rPr>
        <w:t>Information Session</w:t>
      </w:r>
    </w:p>
    <w:p w14:paraId="1D5DC68E" w14:textId="44EF640E" w:rsidR="404C8B72" w:rsidRDefault="404C8B72" w:rsidP="1B4BE79F">
      <w:pPr>
        <w:spacing w:after="0"/>
        <w:jc w:val="left"/>
        <w:rPr>
          <w:rFonts w:asciiTheme="minorHAnsi" w:hAnsiTheme="minorHAnsi"/>
        </w:rPr>
      </w:pPr>
      <w:r w:rsidRPr="1B4BE79F">
        <w:rPr>
          <w:rFonts w:asciiTheme="minorHAnsi" w:hAnsiTheme="minorHAnsi"/>
        </w:rPr>
        <w:t>SOCR will offer t</w:t>
      </w:r>
      <w:r w:rsidR="00B314BA">
        <w:rPr>
          <w:rFonts w:asciiTheme="minorHAnsi" w:hAnsiTheme="minorHAnsi"/>
        </w:rPr>
        <w:t xml:space="preserve">hree </w:t>
      </w:r>
      <w:r w:rsidRPr="1B4BE79F">
        <w:rPr>
          <w:rFonts w:asciiTheme="minorHAnsi" w:hAnsiTheme="minorHAnsi"/>
        </w:rPr>
        <w:t>information session</w:t>
      </w:r>
      <w:r w:rsidR="56284B21" w:rsidRPr="1B4BE79F">
        <w:rPr>
          <w:rFonts w:asciiTheme="minorHAnsi" w:hAnsiTheme="minorHAnsi"/>
        </w:rPr>
        <w:t>s</w:t>
      </w:r>
      <w:r w:rsidR="00F01C02">
        <w:rPr>
          <w:rFonts w:asciiTheme="minorHAnsi" w:hAnsiTheme="minorHAnsi"/>
        </w:rPr>
        <w:t xml:space="preserve"> – </w:t>
      </w:r>
      <w:r w:rsidR="00F01C02" w:rsidRPr="0035250C">
        <w:rPr>
          <w:rFonts w:asciiTheme="minorHAnsi" w:hAnsiTheme="minorHAnsi"/>
          <w:b/>
          <w:bCs/>
        </w:rPr>
        <w:t xml:space="preserve">1. RFP </w:t>
      </w:r>
      <w:r w:rsidR="00293B90">
        <w:rPr>
          <w:rFonts w:asciiTheme="minorHAnsi" w:hAnsiTheme="minorHAnsi"/>
          <w:b/>
          <w:bCs/>
        </w:rPr>
        <w:t>P</w:t>
      </w:r>
      <w:r w:rsidR="00F01C02" w:rsidRPr="0035250C">
        <w:rPr>
          <w:rFonts w:asciiTheme="minorHAnsi" w:hAnsiTheme="minorHAnsi"/>
          <w:b/>
          <w:bCs/>
        </w:rPr>
        <w:t xml:space="preserve">rocess </w:t>
      </w:r>
      <w:r w:rsidR="00293B90">
        <w:rPr>
          <w:rFonts w:asciiTheme="minorHAnsi" w:hAnsiTheme="minorHAnsi"/>
          <w:b/>
          <w:bCs/>
        </w:rPr>
        <w:t>O</w:t>
      </w:r>
      <w:r w:rsidR="00F01C02" w:rsidRPr="0035250C">
        <w:rPr>
          <w:rFonts w:asciiTheme="minorHAnsi" w:hAnsiTheme="minorHAnsi"/>
          <w:b/>
          <w:bCs/>
        </w:rPr>
        <w:t>verview</w:t>
      </w:r>
      <w:r w:rsidR="009B1E04">
        <w:rPr>
          <w:rFonts w:asciiTheme="minorHAnsi" w:hAnsiTheme="minorHAnsi"/>
          <w:b/>
          <w:bCs/>
        </w:rPr>
        <w:t>;</w:t>
      </w:r>
      <w:r w:rsidR="00F01C02" w:rsidRPr="0035250C">
        <w:rPr>
          <w:rFonts w:asciiTheme="minorHAnsi" w:hAnsiTheme="minorHAnsi"/>
          <w:b/>
          <w:bCs/>
        </w:rPr>
        <w:t xml:space="preserve"> 2. </w:t>
      </w:r>
      <w:r w:rsidR="00514AEE">
        <w:rPr>
          <w:rFonts w:asciiTheme="minorHAnsi" w:hAnsiTheme="minorHAnsi"/>
          <w:b/>
          <w:bCs/>
        </w:rPr>
        <w:t xml:space="preserve">Presentation - </w:t>
      </w:r>
      <w:r w:rsidR="00F01C02" w:rsidRPr="0035250C">
        <w:rPr>
          <w:rFonts w:asciiTheme="minorHAnsi" w:hAnsiTheme="minorHAnsi"/>
          <w:b/>
          <w:bCs/>
        </w:rPr>
        <w:t xml:space="preserve">The Black Brilliance Research Project </w:t>
      </w:r>
      <w:r w:rsidR="00293B90">
        <w:rPr>
          <w:rFonts w:asciiTheme="minorHAnsi" w:hAnsiTheme="minorHAnsi"/>
          <w:b/>
          <w:bCs/>
        </w:rPr>
        <w:t>R</w:t>
      </w:r>
      <w:r w:rsidR="00F01C02" w:rsidRPr="0035250C">
        <w:rPr>
          <w:rFonts w:asciiTheme="minorHAnsi" w:hAnsiTheme="minorHAnsi"/>
          <w:b/>
          <w:bCs/>
        </w:rPr>
        <w:t>eport</w:t>
      </w:r>
      <w:r w:rsidR="009B1E04">
        <w:rPr>
          <w:rFonts w:asciiTheme="minorHAnsi" w:hAnsiTheme="minorHAnsi"/>
          <w:b/>
          <w:bCs/>
        </w:rPr>
        <w:t>; and</w:t>
      </w:r>
      <w:r w:rsidR="00F01C02" w:rsidRPr="0035250C">
        <w:rPr>
          <w:rFonts w:asciiTheme="minorHAnsi" w:hAnsiTheme="minorHAnsi"/>
          <w:b/>
          <w:bCs/>
        </w:rPr>
        <w:t xml:space="preserve"> 3. Application </w:t>
      </w:r>
      <w:r w:rsidR="60F46E46" w:rsidRPr="69F182BC">
        <w:rPr>
          <w:rFonts w:asciiTheme="minorHAnsi" w:hAnsiTheme="minorHAnsi"/>
          <w:b/>
          <w:bCs/>
        </w:rPr>
        <w:t xml:space="preserve">FAQ (Proposals, </w:t>
      </w:r>
      <w:r w:rsidR="00293B90">
        <w:rPr>
          <w:rFonts w:asciiTheme="minorHAnsi" w:hAnsiTheme="minorHAnsi"/>
          <w:b/>
          <w:bCs/>
        </w:rPr>
        <w:t>B</w:t>
      </w:r>
      <w:r w:rsidR="00F01C02" w:rsidRPr="0035250C">
        <w:rPr>
          <w:rFonts w:asciiTheme="minorHAnsi" w:hAnsiTheme="minorHAnsi"/>
          <w:b/>
          <w:bCs/>
        </w:rPr>
        <w:t>udget</w:t>
      </w:r>
      <w:r w:rsidR="60F46E46" w:rsidRPr="69F182BC">
        <w:rPr>
          <w:rFonts w:asciiTheme="minorHAnsi" w:hAnsiTheme="minorHAnsi"/>
          <w:b/>
          <w:bCs/>
        </w:rPr>
        <w:t>, etc</w:t>
      </w:r>
      <w:r w:rsidR="00AB46A4">
        <w:rPr>
          <w:rFonts w:asciiTheme="minorHAnsi" w:hAnsiTheme="minorHAnsi"/>
          <w:b/>
          <w:bCs/>
        </w:rPr>
        <w:t>.</w:t>
      </w:r>
      <w:r w:rsidR="60F46E46" w:rsidRPr="69F182BC">
        <w:rPr>
          <w:rFonts w:asciiTheme="minorHAnsi" w:hAnsiTheme="minorHAnsi"/>
          <w:b/>
          <w:bCs/>
        </w:rPr>
        <w:t>)</w:t>
      </w:r>
      <w:r w:rsidR="00F01C02" w:rsidRPr="69F182BC">
        <w:rPr>
          <w:rFonts w:asciiTheme="minorHAnsi" w:hAnsiTheme="minorHAnsi"/>
          <w:b/>
        </w:rPr>
        <w:t xml:space="preserve"> </w:t>
      </w:r>
      <w:r w:rsidR="00F01C02">
        <w:rPr>
          <w:rFonts w:asciiTheme="minorHAnsi" w:hAnsiTheme="minorHAnsi"/>
        </w:rPr>
        <w:t xml:space="preserve">- </w:t>
      </w:r>
      <w:r w:rsidRPr="1B4BE79F">
        <w:rPr>
          <w:rFonts w:asciiTheme="minorHAnsi" w:hAnsiTheme="minorHAnsi"/>
        </w:rPr>
        <w:t xml:space="preserve">which will be recorded and </w:t>
      </w:r>
      <w:r w:rsidR="55A418FF" w:rsidRPr="1B4BE79F">
        <w:rPr>
          <w:rFonts w:asciiTheme="minorHAnsi" w:hAnsiTheme="minorHAnsi"/>
        </w:rPr>
        <w:t>posted on SOCR’s website. Any agency interested in learning more about th</w:t>
      </w:r>
      <w:r w:rsidR="392A21A0" w:rsidRPr="1B4BE79F">
        <w:rPr>
          <w:rFonts w:asciiTheme="minorHAnsi" w:hAnsiTheme="minorHAnsi"/>
        </w:rPr>
        <w:t>is</w:t>
      </w:r>
      <w:r w:rsidR="55A418FF" w:rsidRPr="1B4BE79F">
        <w:rPr>
          <w:rFonts w:asciiTheme="minorHAnsi" w:hAnsiTheme="minorHAnsi"/>
        </w:rPr>
        <w:t xml:space="preserve"> RFP</w:t>
      </w:r>
      <w:r w:rsidR="00B314BA">
        <w:rPr>
          <w:rFonts w:asciiTheme="minorHAnsi" w:hAnsiTheme="minorHAnsi"/>
        </w:rPr>
        <w:t xml:space="preserve"> process</w:t>
      </w:r>
      <w:r w:rsidR="55A418FF" w:rsidRPr="1B4BE79F">
        <w:rPr>
          <w:rFonts w:asciiTheme="minorHAnsi" w:hAnsiTheme="minorHAnsi"/>
        </w:rPr>
        <w:t xml:space="preserve"> is encouraged to attend the session</w:t>
      </w:r>
      <w:r w:rsidR="00B314BA">
        <w:rPr>
          <w:rFonts w:asciiTheme="minorHAnsi" w:hAnsiTheme="minorHAnsi"/>
        </w:rPr>
        <w:t>s</w:t>
      </w:r>
      <w:r w:rsidR="55A418FF" w:rsidRPr="1B4BE79F">
        <w:rPr>
          <w:rFonts w:asciiTheme="minorHAnsi" w:hAnsiTheme="minorHAnsi"/>
        </w:rPr>
        <w:t xml:space="preserve"> and ask questions. Attendance is not required.</w:t>
      </w:r>
    </w:p>
    <w:p w14:paraId="712F8836" w14:textId="3B67294E" w:rsidR="1B4BE79F" w:rsidRDefault="1B4BE79F" w:rsidP="1B4BE79F">
      <w:pPr>
        <w:spacing w:after="0"/>
        <w:jc w:val="left"/>
        <w:rPr>
          <w:rFonts w:asciiTheme="minorHAnsi" w:hAnsiTheme="minorHAnsi"/>
        </w:rPr>
      </w:pPr>
    </w:p>
    <w:p w14:paraId="4B46DF8D" w14:textId="3C08233B" w:rsidR="00092B8F" w:rsidRPr="00092B8F" w:rsidRDefault="2C719DC4" w:rsidP="3BEC950B">
      <w:pPr>
        <w:spacing w:after="0"/>
        <w:contextualSpacing/>
        <w:jc w:val="left"/>
        <w:rPr>
          <w:rFonts w:asciiTheme="minorHAnsi" w:hAnsiTheme="minorHAnsi"/>
        </w:rPr>
      </w:pPr>
      <w:r w:rsidRPr="3BEC950B">
        <w:rPr>
          <w:rFonts w:asciiTheme="minorHAnsi" w:hAnsiTheme="minorHAnsi"/>
        </w:rPr>
        <w:t xml:space="preserve">All materials and updates to the RFP are available on </w:t>
      </w:r>
      <w:hyperlink r:id="rId16" w:history="1">
        <w:r w:rsidRPr="002D4335">
          <w:rPr>
            <w:rStyle w:val="Hyperlink"/>
            <w:rFonts w:asciiTheme="minorHAnsi" w:hAnsiTheme="minorHAnsi"/>
          </w:rPr>
          <w:t xml:space="preserve">SOCR’s </w:t>
        </w:r>
        <w:r w:rsidR="003A3BD0" w:rsidRPr="002D4335">
          <w:rPr>
            <w:rStyle w:val="Hyperlink"/>
            <w:rFonts w:asciiTheme="minorHAnsi" w:hAnsiTheme="minorHAnsi"/>
          </w:rPr>
          <w:t>Participatory Budgeting</w:t>
        </w:r>
        <w:r w:rsidRPr="002D4335">
          <w:rPr>
            <w:rStyle w:val="Hyperlink"/>
            <w:rFonts w:asciiTheme="minorHAnsi" w:hAnsiTheme="minorHAnsi"/>
          </w:rPr>
          <w:t xml:space="preserve"> webpage</w:t>
        </w:r>
      </w:hyperlink>
      <w:r w:rsidRPr="002D4335">
        <w:rPr>
          <w:rFonts w:asciiTheme="minorHAnsi" w:hAnsiTheme="minorHAnsi"/>
        </w:rPr>
        <w:t>.</w:t>
      </w:r>
      <w:r w:rsidR="14CD3053" w:rsidRPr="3BEC950B">
        <w:rPr>
          <w:rFonts w:asciiTheme="minorHAnsi" w:hAnsiTheme="minorHAnsi"/>
        </w:rPr>
        <w:t xml:space="preserve"> SOCR will not provide individual notice of changes, and agencies are responsible for regularly checking this webpage for any changes.</w:t>
      </w:r>
    </w:p>
    <w:p w14:paraId="49DF74E3" w14:textId="77777777" w:rsidR="001F27A7" w:rsidRPr="006C21DD" w:rsidRDefault="001F27A7" w:rsidP="00466C40">
      <w:pPr>
        <w:spacing w:after="0"/>
        <w:contextualSpacing/>
        <w:jc w:val="left"/>
        <w:rPr>
          <w:rFonts w:asciiTheme="minorHAnsi" w:hAnsiTheme="minorHAnsi"/>
        </w:rPr>
      </w:pPr>
    </w:p>
    <w:p w14:paraId="2AD9FBCA" w14:textId="13A74F7E" w:rsidR="00466C40" w:rsidRPr="006C21DD" w:rsidRDefault="00466C40" w:rsidP="00EB1BDD">
      <w:pPr>
        <w:shd w:val="clear" w:color="auto" w:fill="92CDDC" w:themeFill="accent5" w:themeFillTint="99"/>
        <w:spacing w:after="0"/>
        <w:contextualSpacing/>
        <w:jc w:val="center"/>
        <w:rPr>
          <w:rFonts w:asciiTheme="minorHAnsi" w:eastAsia="Calibri" w:hAnsiTheme="minorHAnsi"/>
          <w:b/>
          <w:szCs w:val="24"/>
        </w:rPr>
      </w:pPr>
      <w:r w:rsidRPr="006C21DD">
        <w:rPr>
          <w:rFonts w:asciiTheme="minorHAnsi" w:eastAsia="Calibri" w:hAnsiTheme="minorHAnsi"/>
          <w:b/>
          <w:szCs w:val="24"/>
        </w:rPr>
        <w:t>I</w:t>
      </w:r>
      <w:r>
        <w:rPr>
          <w:rFonts w:asciiTheme="minorHAnsi" w:eastAsia="Calibri" w:hAnsiTheme="minorHAnsi"/>
          <w:b/>
          <w:szCs w:val="24"/>
        </w:rPr>
        <w:t>II</w:t>
      </w:r>
      <w:r w:rsidRPr="006C21DD">
        <w:rPr>
          <w:rFonts w:asciiTheme="minorHAnsi" w:eastAsia="Calibri" w:hAnsiTheme="minorHAnsi"/>
          <w:b/>
          <w:szCs w:val="24"/>
        </w:rPr>
        <w:t xml:space="preserve">. </w:t>
      </w:r>
      <w:r>
        <w:rPr>
          <w:rFonts w:asciiTheme="minorHAnsi" w:eastAsia="Calibri" w:hAnsiTheme="minorHAnsi"/>
          <w:b/>
          <w:szCs w:val="24"/>
        </w:rPr>
        <w:t>Eligibility Requirements</w:t>
      </w:r>
    </w:p>
    <w:p w14:paraId="079D42E9" w14:textId="77777777" w:rsidR="00466C40" w:rsidRDefault="00466C40" w:rsidP="00466C40">
      <w:pPr>
        <w:spacing w:after="0"/>
        <w:contextualSpacing/>
        <w:jc w:val="left"/>
      </w:pPr>
    </w:p>
    <w:p w14:paraId="371CA5E8" w14:textId="62F9EFC8" w:rsidR="00466C40" w:rsidRDefault="00466C40" w:rsidP="00466C40">
      <w:pPr>
        <w:spacing w:after="0"/>
        <w:contextualSpacing/>
        <w:jc w:val="left"/>
        <w:rPr>
          <w:rFonts w:cs="Calibri"/>
        </w:rPr>
      </w:pPr>
      <w:r w:rsidRPr="006C21DD">
        <w:rPr>
          <w:rFonts w:cs="Calibri"/>
        </w:rPr>
        <w:t>Anyone who meets the following minimum eligibility requirements may apply. This includes, but is not limited to</w:t>
      </w:r>
      <w:r w:rsidR="006B4280">
        <w:rPr>
          <w:rFonts w:cs="Calibri"/>
        </w:rPr>
        <w:t>,</w:t>
      </w:r>
      <w:r w:rsidRPr="006C21DD">
        <w:rPr>
          <w:rFonts w:cs="Calibri"/>
        </w:rPr>
        <w:t xml:space="preserve"> community-based organizations, </w:t>
      </w:r>
      <w:r>
        <w:rPr>
          <w:rFonts w:cs="Calibri"/>
        </w:rPr>
        <w:t xml:space="preserve">coalitions, </w:t>
      </w:r>
      <w:r w:rsidRPr="006C21DD">
        <w:rPr>
          <w:rFonts w:cs="Calibri"/>
        </w:rPr>
        <w:t xml:space="preserve">and/or grassroots organizations.  </w:t>
      </w:r>
    </w:p>
    <w:p w14:paraId="61159723" w14:textId="77777777" w:rsidR="00466C40" w:rsidRDefault="00466C40" w:rsidP="00466C40">
      <w:pPr>
        <w:spacing w:after="0"/>
        <w:contextualSpacing/>
        <w:jc w:val="left"/>
        <w:rPr>
          <w:rFonts w:cs="Calibri"/>
        </w:rPr>
      </w:pPr>
    </w:p>
    <w:p w14:paraId="1453FC19" w14:textId="37BE07F7" w:rsidR="00466C40" w:rsidRPr="006C21DD" w:rsidRDefault="0060028B" w:rsidP="0035250C">
      <w:pPr>
        <w:numPr>
          <w:ilvl w:val="0"/>
          <w:numId w:val="9"/>
        </w:numPr>
        <w:spacing w:after="0"/>
        <w:contextualSpacing/>
        <w:jc w:val="left"/>
        <w:rPr>
          <w:rFonts w:cs="Calibri"/>
        </w:rPr>
      </w:pPr>
      <w:r>
        <w:rPr>
          <w:rFonts w:cs="Calibri"/>
        </w:rPr>
        <w:t>Applicant</w:t>
      </w:r>
      <w:r w:rsidR="00376E3C">
        <w:rPr>
          <w:rFonts w:cs="Calibri"/>
        </w:rPr>
        <w:t>s</w:t>
      </w:r>
      <w:r w:rsidRPr="6666F72F">
        <w:rPr>
          <w:rFonts w:cs="Calibri"/>
        </w:rPr>
        <w:t xml:space="preserve"> </w:t>
      </w:r>
      <w:r w:rsidR="00466C40" w:rsidRPr="6666F72F">
        <w:rPr>
          <w:rFonts w:cs="Calibri"/>
        </w:rPr>
        <w:t xml:space="preserve">must follow non-discrimination and equal opportunity provisions mandated by federal, state, and city laws. </w:t>
      </w:r>
    </w:p>
    <w:p w14:paraId="0C4505F2" w14:textId="77777777" w:rsidR="001F27A7" w:rsidRDefault="0060028B" w:rsidP="00792CE0">
      <w:pPr>
        <w:numPr>
          <w:ilvl w:val="0"/>
          <w:numId w:val="9"/>
        </w:numPr>
        <w:spacing w:after="0"/>
        <w:contextualSpacing/>
        <w:jc w:val="left"/>
        <w:rPr>
          <w:rFonts w:eastAsia="Calibri" w:cs="Calibri"/>
        </w:rPr>
      </w:pPr>
      <w:r w:rsidRPr="003A0D89">
        <w:rPr>
          <w:rFonts w:cs="Calibri"/>
        </w:rPr>
        <w:t xml:space="preserve">Applicants </w:t>
      </w:r>
      <w:r w:rsidR="2B9026A5" w:rsidRPr="003A0D89">
        <w:rPr>
          <w:rFonts w:eastAsia="Calibri" w:cs="Calibri"/>
        </w:rPr>
        <w:t>that are incorporated must be in good standing and meet all licensing requirements applicable to its organization, e.g., Washington State Business License (UBI#), Seattle Business License, 501(c)(3).</w:t>
      </w:r>
    </w:p>
    <w:p w14:paraId="3E71E0AA" w14:textId="690BFF10" w:rsidR="70177018" w:rsidRDefault="70177018" w:rsidP="003A0D89">
      <w:pPr>
        <w:numPr>
          <w:ilvl w:val="0"/>
          <w:numId w:val="9"/>
        </w:numPr>
        <w:spacing w:after="0"/>
        <w:contextualSpacing/>
        <w:jc w:val="left"/>
        <w:rPr>
          <w:rFonts w:eastAsia="Calibri" w:cs="Calibri"/>
        </w:rPr>
      </w:pPr>
      <w:r w:rsidRPr="1B4BE79F">
        <w:rPr>
          <w:rFonts w:eastAsia="Calibri" w:cs="Calibri"/>
        </w:rPr>
        <w:t>If your organization is not incorporated, you can still apply with a fiscal sponsor that is incorporated. See more information about grant agreements and fiscal sponsors under the Application Section I below.</w:t>
      </w:r>
    </w:p>
    <w:p w14:paraId="3D235A73" w14:textId="78679B01" w:rsidR="00466C40" w:rsidRPr="00F942B1" w:rsidRDefault="0060028B" w:rsidP="0035250C">
      <w:pPr>
        <w:numPr>
          <w:ilvl w:val="0"/>
          <w:numId w:val="9"/>
        </w:numPr>
        <w:spacing w:after="0"/>
        <w:contextualSpacing/>
        <w:jc w:val="left"/>
      </w:pPr>
      <w:r>
        <w:rPr>
          <w:rFonts w:cs="Calibri"/>
        </w:rPr>
        <w:lastRenderedPageBreak/>
        <w:t>Applicant</w:t>
      </w:r>
      <w:r w:rsidRPr="6666F72F">
        <w:rPr>
          <w:rFonts w:cs="Calibri"/>
        </w:rPr>
        <w:t xml:space="preserve">s </w:t>
      </w:r>
      <w:r w:rsidR="00466C40" w:rsidRPr="6666F72F">
        <w:rPr>
          <w:rFonts w:cs="Calibri"/>
        </w:rPr>
        <w:t xml:space="preserve">must have a Federal Tax ID number/employer identification number (EIN) to facilitate payments from the City of Seattle to the organization/coalition. </w:t>
      </w:r>
    </w:p>
    <w:p w14:paraId="75B24624" w14:textId="77777777" w:rsidR="00CF543D" w:rsidRDefault="00E567D2" w:rsidP="00CF543D">
      <w:pPr>
        <w:numPr>
          <w:ilvl w:val="0"/>
          <w:numId w:val="9"/>
        </w:numPr>
        <w:spacing w:after="0"/>
        <w:jc w:val="left"/>
        <w:rPr>
          <w:rFonts w:cs="Calibri"/>
        </w:rPr>
      </w:pPr>
      <w:r w:rsidRPr="003B2A88">
        <w:rPr>
          <w:rFonts w:eastAsia="Calibri" w:cs="Calibri"/>
          <w:b/>
          <w:bCs/>
          <w:color w:val="333333"/>
        </w:rPr>
        <w:t xml:space="preserve">All Applicants must show compliance with </w:t>
      </w:r>
      <w:r w:rsidR="0084028A">
        <w:rPr>
          <w:rFonts w:eastAsia="Calibri" w:cs="Calibri"/>
          <w:b/>
          <w:bCs/>
          <w:color w:val="333333"/>
        </w:rPr>
        <w:t>the following</w:t>
      </w:r>
      <w:r w:rsidRPr="003B2A88">
        <w:rPr>
          <w:rFonts w:eastAsia="Calibri" w:cs="Calibri"/>
          <w:b/>
          <w:bCs/>
          <w:color w:val="333333"/>
        </w:rPr>
        <w:t xml:space="preserve"> vaccination requirements</w:t>
      </w:r>
      <w:r w:rsidR="0084028A">
        <w:rPr>
          <w:rFonts w:eastAsia="Calibri" w:cs="Calibri"/>
          <w:b/>
          <w:bCs/>
          <w:color w:val="333333"/>
        </w:rPr>
        <w:t>:</w:t>
      </w:r>
      <w:r w:rsidRPr="003B2A88">
        <w:rPr>
          <w:rFonts w:eastAsia="Calibri" w:cs="Calibri"/>
          <w:b/>
          <w:bCs/>
          <w:color w:val="333333"/>
        </w:rPr>
        <w:t xml:space="preserve"> </w:t>
      </w:r>
    </w:p>
    <w:p w14:paraId="2593E957" w14:textId="2791AE25" w:rsidR="00332AD3" w:rsidRPr="00CF543D" w:rsidRDefault="00BF3E2B" w:rsidP="00C44940">
      <w:pPr>
        <w:spacing w:after="0"/>
        <w:ind w:left="450"/>
        <w:jc w:val="left"/>
        <w:rPr>
          <w:rFonts w:eastAsia="Calibri" w:cs="Calibri"/>
          <w:i/>
          <w:iCs/>
        </w:rPr>
      </w:pPr>
      <w:r w:rsidRPr="00CF543D">
        <w:rPr>
          <w:rFonts w:eastAsia="Calibri" w:cs="Calibri"/>
        </w:rPr>
        <w:t>(December 5, 2021) Mayor’s Executive Order 2021-08 Vaccination Requirements for City Contractors.</w:t>
      </w:r>
      <w:r w:rsidR="00E93898">
        <w:rPr>
          <w:rFonts w:eastAsia="Calibri" w:cs="Calibri"/>
        </w:rPr>
        <w:t xml:space="preserve"> </w:t>
      </w:r>
      <w:r w:rsidR="00332AD3" w:rsidRPr="00E91380">
        <w:rPr>
          <w:rFonts w:eastAsia="Calibri" w:cs="Calibri"/>
        </w:rPr>
        <w:t xml:space="preserve">The </w:t>
      </w:r>
      <w:r w:rsidR="00A91DFB">
        <w:rPr>
          <w:rFonts w:eastAsia="Calibri" w:cs="Calibri"/>
        </w:rPr>
        <w:t>Applica</w:t>
      </w:r>
      <w:r w:rsidR="00E9303C">
        <w:rPr>
          <w:rFonts w:eastAsia="Calibri" w:cs="Calibri"/>
        </w:rPr>
        <w:t>nt</w:t>
      </w:r>
      <w:r w:rsidR="00332AD3" w:rsidRPr="00E91380">
        <w:rPr>
          <w:rFonts w:eastAsia="Calibri" w:cs="Calibri"/>
        </w:rPr>
        <w:t>, by submitting its Proposal, agrees that it will comply with Mayor’s Executive Order 2021-08, regarding COVID-19 Vaccination Requirements, and that it will require its workers, service providers, subcontractors, suppliers, and their workers to comply as well</w:t>
      </w:r>
      <w:r w:rsidR="00B95C58" w:rsidRPr="003D6DED">
        <w:rPr>
          <w:rFonts w:eastAsia="Calibri" w:cs="Calibri"/>
        </w:rPr>
        <w:t xml:space="preserve"> if their work involves being on-site or in-person</w:t>
      </w:r>
      <w:r w:rsidR="00332AD3" w:rsidRPr="00E91380">
        <w:rPr>
          <w:rFonts w:eastAsia="Calibri" w:cs="Calibri"/>
        </w:rPr>
        <w:t xml:space="preserve">. Furthermore, the </w:t>
      </w:r>
      <w:r w:rsidR="00470A1B">
        <w:rPr>
          <w:rFonts w:eastAsia="Calibri" w:cs="Calibri"/>
        </w:rPr>
        <w:t>Applicant</w:t>
      </w:r>
      <w:r w:rsidR="00470A1B" w:rsidRPr="00E91380">
        <w:rPr>
          <w:rFonts w:eastAsia="Calibri" w:cs="Calibri"/>
        </w:rPr>
        <w:t xml:space="preserve"> </w:t>
      </w:r>
      <w:r w:rsidR="00332AD3" w:rsidRPr="00E91380">
        <w:rPr>
          <w:rFonts w:eastAsia="Calibri" w:cs="Calibri"/>
        </w:rPr>
        <w:t>shall submit the City</w:t>
      </w:r>
      <w:r w:rsidR="00DB26E6">
        <w:rPr>
          <w:rFonts w:eastAsia="Calibri" w:cs="Calibri"/>
        </w:rPr>
        <w:t>-</w:t>
      </w:r>
      <w:r w:rsidR="00332AD3" w:rsidRPr="00E91380">
        <w:rPr>
          <w:rFonts w:eastAsia="Calibri" w:cs="Calibri"/>
        </w:rPr>
        <w:t>provided Vaccine Attestation form (</w:t>
      </w:r>
      <w:hyperlink r:id="rId17" w:history="1">
        <w:r w:rsidR="00332AD3" w:rsidRPr="00E91380">
          <w:rPr>
            <w:rStyle w:val="Hyperlink"/>
            <w:rFonts w:eastAsia="Calibri" w:cs="Calibri"/>
          </w:rPr>
          <w:t>Link</w:t>
        </w:r>
      </w:hyperlink>
      <w:r w:rsidR="00332AD3" w:rsidRPr="00E91380">
        <w:rPr>
          <w:rFonts w:eastAsia="Calibri" w:cs="Calibri"/>
        </w:rPr>
        <w:t>) no later than 5 days prior to the start of the Work. During the performance of the Work, Consultant shall provide an updated Vaccine Attestation form upon the City’s request.</w:t>
      </w:r>
      <w:r w:rsidR="00266299">
        <w:rPr>
          <w:rFonts w:eastAsia="Calibri" w:cs="Calibri"/>
          <w:u w:val="single"/>
        </w:rPr>
        <w:t xml:space="preserve"> </w:t>
      </w:r>
      <w:r w:rsidR="00332AD3" w:rsidRPr="00E91380">
        <w:rPr>
          <w:rFonts w:eastAsia="Calibri" w:cs="Calibri"/>
        </w:rPr>
        <w:t xml:space="preserve">The Executive Order and Vaccine Attestation Form are incorporated herein and are available at: </w:t>
      </w:r>
      <w:hyperlink r:id="rId18" w:history="1">
        <w:r w:rsidR="00611B97" w:rsidRPr="00E91380">
          <w:rPr>
            <w:rStyle w:val="Hyperlink"/>
            <w:rFonts w:eastAsia="Calibri" w:cs="Calibri"/>
          </w:rPr>
          <w:t>www.seattle.gov/contractorvax</w:t>
        </w:r>
      </w:hyperlink>
    </w:p>
    <w:p w14:paraId="366B78B6" w14:textId="460C7CB0" w:rsidR="00332AD3" w:rsidRPr="00EC5C9B" w:rsidRDefault="00332AD3" w:rsidP="00332AD3">
      <w:pPr>
        <w:widowControl w:val="0"/>
        <w:autoSpaceDE w:val="0"/>
        <w:autoSpaceDN w:val="0"/>
        <w:spacing w:after="0"/>
        <w:rPr>
          <w:rFonts w:eastAsia="Calibri" w:cs="Calibri"/>
        </w:rPr>
      </w:pPr>
      <w:r w:rsidRPr="00EC5C9B">
        <w:rPr>
          <w:rFonts w:eastAsia="Calibri" w:cs="Calibri"/>
        </w:rPr>
        <w:t xml:space="preserve"> </w:t>
      </w:r>
    </w:p>
    <w:p w14:paraId="0549FB59" w14:textId="3FD654F5" w:rsidR="00332AD3" w:rsidRPr="00EC5C9B" w:rsidRDefault="00332AD3" w:rsidP="00123F05">
      <w:pPr>
        <w:widowControl w:val="0"/>
        <w:autoSpaceDE w:val="0"/>
        <w:autoSpaceDN w:val="0"/>
        <w:spacing w:after="0"/>
        <w:ind w:left="450"/>
        <w:rPr>
          <w:rFonts w:eastAsia="Calibri" w:cs="Calibri"/>
        </w:rPr>
      </w:pPr>
      <w:r w:rsidRPr="00EC5C9B">
        <w:rPr>
          <w:rFonts w:eastAsia="Calibri" w:cs="Calibri"/>
        </w:rPr>
        <w:t>All costs related to the Mayor’s Executive Order shall be considered included with or incidental to other Cost items.</w:t>
      </w:r>
    </w:p>
    <w:p w14:paraId="47EDFC6A" w14:textId="77777777" w:rsidR="642AEA6D" w:rsidRPr="00383FC8" w:rsidRDefault="642AEA6D" w:rsidP="31867538">
      <w:pPr>
        <w:spacing w:after="0"/>
        <w:jc w:val="left"/>
        <w:rPr>
          <w:rFonts w:eastAsia="Calibri"/>
        </w:rPr>
      </w:pPr>
    </w:p>
    <w:p w14:paraId="2C5EF4BE" w14:textId="26BEAC8B" w:rsidR="1F8B2EE1" w:rsidRDefault="183125A3" w:rsidP="63A5F9B9">
      <w:pPr>
        <w:spacing w:after="0"/>
        <w:jc w:val="left"/>
        <w:rPr>
          <w:rFonts w:asciiTheme="minorHAnsi" w:hAnsiTheme="minorHAnsi"/>
        </w:rPr>
      </w:pPr>
      <w:r w:rsidRPr="63A5F9B9">
        <w:rPr>
          <w:rFonts w:asciiTheme="minorHAnsi" w:hAnsiTheme="minorHAnsi"/>
        </w:rPr>
        <w:t xml:space="preserve">If you have any questions about the </w:t>
      </w:r>
      <w:r w:rsidRPr="63A5F9B9">
        <w:rPr>
          <w:rFonts w:asciiTheme="minorHAnsi" w:hAnsiTheme="minorHAnsi"/>
          <w:b/>
          <w:bCs/>
        </w:rPr>
        <w:t xml:space="preserve">2021 </w:t>
      </w:r>
      <w:r w:rsidRPr="63A5F9B9">
        <w:rPr>
          <w:rFonts w:asciiTheme="minorHAnsi" w:hAnsiTheme="minorHAnsi"/>
          <w:b/>
          <w:bCs/>
          <w:sz w:val="24"/>
          <w:szCs w:val="24"/>
        </w:rPr>
        <w:t>Seattle Participatory Budgeting Administration and Consulting Services Request for Proposals</w:t>
      </w:r>
      <w:r w:rsidRPr="63A5F9B9">
        <w:rPr>
          <w:rFonts w:asciiTheme="minorHAnsi" w:hAnsiTheme="minorHAnsi"/>
        </w:rPr>
        <w:t>, please email</w:t>
      </w:r>
      <w:r w:rsidR="04FBF475" w:rsidRPr="63A5F9B9">
        <w:rPr>
          <w:rFonts w:asciiTheme="minorHAnsi" w:hAnsiTheme="minorHAnsi"/>
        </w:rPr>
        <w:t xml:space="preserve"> </w:t>
      </w:r>
      <w:r w:rsidR="5D660E0D" w:rsidRPr="63A5F9B9">
        <w:rPr>
          <w:rFonts w:asciiTheme="minorHAnsi" w:hAnsiTheme="minorHAnsi"/>
          <w:b/>
          <w:bCs/>
        </w:rPr>
        <w:t>m</w:t>
      </w:r>
      <w:r w:rsidR="04FBF475" w:rsidRPr="63A5F9B9">
        <w:rPr>
          <w:rFonts w:asciiTheme="minorHAnsi" w:hAnsiTheme="minorHAnsi"/>
          <w:b/>
          <w:bCs/>
        </w:rPr>
        <w:t>ano</w:t>
      </w:r>
      <w:r w:rsidRPr="63A5F9B9">
        <w:rPr>
          <w:rFonts w:asciiTheme="minorHAnsi" w:hAnsiTheme="minorHAnsi"/>
        </w:rPr>
        <w:t xml:space="preserve"> at</w:t>
      </w:r>
      <w:r w:rsidRPr="63A5F9B9">
        <w:rPr>
          <w:rFonts w:asciiTheme="minorHAnsi" w:hAnsiTheme="minorHAnsi"/>
          <w:b/>
          <w:bCs/>
        </w:rPr>
        <w:t xml:space="preserve"> </w:t>
      </w:r>
      <w:r w:rsidR="5643B181" w:rsidRPr="63A5F9B9">
        <w:rPr>
          <w:rFonts w:asciiTheme="minorHAnsi" w:hAnsiTheme="minorHAnsi"/>
          <w:b/>
          <w:bCs/>
        </w:rPr>
        <w:t>e</w:t>
      </w:r>
      <w:r w:rsidR="4582135C" w:rsidRPr="63A5F9B9">
        <w:rPr>
          <w:rFonts w:asciiTheme="minorHAnsi" w:hAnsiTheme="minorHAnsi"/>
          <w:b/>
          <w:bCs/>
        </w:rPr>
        <w:t>manuel</w:t>
      </w:r>
      <w:r w:rsidR="7EDBD3B2" w:rsidRPr="63A5F9B9">
        <w:rPr>
          <w:rFonts w:asciiTheme="minorHAnsi" w:hAnsiTheme="minorHAnsi"/>
          <w:b/>
          <w:bCs/>
        </w:rPr>
        <w:t>.</w:t>
      </w:r>
      <w:r w:rsidR="0AAA4AB1" w:rsidRPr="63A5F9B9">
        <w:rPr>
          <w:rFonts w:asciiTheme="minorHAnsi" w:hAnsiTheme="minorHAnsi"/>
          <w:b/>
          <w:bCs/>
        </w:rPr>
        <w:t>daSilva</w:t>
      </w:r>
      <w:r w:rsidR="624299A9" w:rsidRPr="63A5F9B9">
        <w:rPr>
          <w:rFonts w:asciiTheme="minorHAnsi" w:hAnsiTheme="minorHAnsi"/>
          <w:b/>
          <w:bCs/>
        </w:rPr>
        <w:t>@seattle.gov</w:t>
      </w:r>
      <w:r w:rsidRPr="63A5F9B9">
        <w:rPr>
          <w:rFonts w:asciiTheme="minorHAnsi" w:hAnsiTheme="minorHAnsi"/>
          <w:b/>
          <w:bCs/>
        </w:rPr>
        <w:t xml:space="preserve"> </w:t>
      </w:r>
      <w:r w:rsidRPr="63A5F9B9">
        <w:rPr>
          <w:rFonts w:asciiTheme="minorHAnsi" w:hAnsiTheme="minorHAnsi"/>
        </w:rPr>
        <w:t>or by phone at</w:t>
      </w:r>
      <w:r w:rsidRPr="63A5F9B9">
        <w:rPr>
          <w:rFonts w:asciiTheme="minorHAnsi" w:hAnsiTheme="minorHAnsi"/>
          <w:b/>
          <w:bCs/>
        </w:rPr>
        <w:t xml:space="preserve"> (206) </w:t>
      </w:r>
      <w:r w:rsidR="3A260536" w:rsidRPr="63A5F9B9">
        <w:rPr>
          <w:rFonts w:asciiTheme="minorHAnsi" w:hAnsiTheme="minorHAnsi"/>
          <w:b/>
          <w:bCs/>
        </w:rPr>
        <w:t>450-3577</w:t>
      </w:r>
      <w:r w:rsidRPr="63A5F9B9">
        <w:rPr>
          <w:rFonts w:asciiTheme="minorHAnsi" w:hAnsiTheme="minorHAnsi"/>
          <w:b/>
          <w:bCs/>
        </w:rPr>
        <w:t>.</w:t>
      </w:r>
    </w:p>
    <w:p w14:paraId="4ACFD61E" w14:textId="56AE8BFD" w:rsidR="1B4BE79F" w:rsidRDefault="1B4BE79F" w:rsidP="1B4BE79F">
      <w:pPr>
        <w:spacing w:after="0"/>
        <w:jc w:val="left"/>
        <w:rPr>
          <w:rFonts w:asciiTheme="minorHAnsi" w:hAnsiTheme="minorHAnsi"/>
        </w:rPr>
      </w:pPr>
    </w:p>
    <w:p w14:paraId="17D788D7" w14:textId="5AC2C084" w:rsidR="0073453C" w:rsidRPr="009F5E15" w:rsidRDefault="00FA4B0F" w:rsidP="6666F72F">
      <w:pPr>
        <w:shd w:val="clear" w:color="auto" w:fill="92CDDC" w:themeFill="accent5" w:themeFillTint="99"/>
        <w:spacing w:after="0"/>
        <w:contextualSpacing/>
        <w:jc w:val="center"/>
        <w:rPr>
          <w:rFonts w:asciiTheme="minorHAnsi" w:eastAsia="Calibri" w:hAnsiTheme="minorHAnsi"/>
          <w:b/>
          <w:bCs/>
        </w:rPr>
      </w:pPr>
      <w:bookmarkStart w:id="2" w:name="_Hlk40361119"/>
      <w:r w:rsidRPr="6666F72F">
        <w:rPr>
          <w:rFonts w:asciiTheme="minorHAnsi" w:eastAsia="Calibri" w:hAnsiTheme="minorHAnsi"/>
          <w:b/>
          <w:bCs/>
        </w:rPr>
        <w:t>I</w:t>
      </w:r>
      <w:r w:rsidR="00466C40" w:rsidRPr="6666F72F">
        <w:rPr>
          <w:rFonts w:asciiTheme="minorHAnsi" w:eastAsia="Calibri" w:hAnsiTheme="minorHAnsi"/>
          <w:b/>
          <w:bCs/>
        </w:rPr>
        <w:t>V</w:t>
      </w:r>
      <w:r w:rsidRPr="6666F72F">
        <w:rPr>
          <w:rFonts w:asciiTheme="minorHAnsi" w:eastAsia="Calibri" w:hAnsiTheme="minorHAnsi"/>
          <w:b/>
          <w:bCs/>
        </w:rPr>
        <w:t xml:space="preserve">. </w:t>
      </w:r>
      <w:r w:rsidR="0073453C" w:rsidRPr="6666F72F">
        <w:rPr>
          <w:rFonts w:asciiTheme="minorHAnsi" w:eastAsia="Calibri" w:hAnsiTheme="minorHAnsi"/>
          <w:b/>
          <w:bCs/>
        </w:rPr>
        <w:t xml:space="preserve">Investment Background and </w:t>
      </w:r>
      <w:r w:rsidR="201F22A8" w:rsidRPr="6666F72F">
        <w:rPr>
          <w:rFonts w:asciiTheme="minorHAnsi" w:eastAsia="Calibri" w:hAnsiTheme="minorHAnsi"/>
          <w:b/>
          <w:bCs/>
        </w:rPr>
        <w:t>Scope of Work</w:t>
      </w:r>
    </w:p>
    <w:bookmarkEnd w:id="2"/>
    <w:p w14:paraId="71084B6B" w14:textId="77777777" w:rsidR="0073453C" w:rsidRPr="00C00284" w:rsidRDefault="0073453C" w:rsidP="009F5E15">
      <w:pPr>
        <w:spacing w:after="0"/>
        <w:contextualSpacing/>
        <w:jc w:val="left"/>
        <w:rPr>
          <w:rFonts w:asciiTheme="minorHAnsi" w:hAnsiTheme="minorHAnsi"/>
        </w:rPr>
      </w:pPr>
    </w:p>
    <w:p w14:paraId="3970B0B6" w14:textId="44066FF6" w:rsidR="006176C0" w:rsidRDefault="006176C0" w:rsidP="0035250C">
      <w:pPr>
        <w:pStyle w:val="ListParagraph"/>
        <w:numPr>
          <w:ilvl w:val="0"/>
          <w:numId w:val="10"/>
        </w:numPr>
        <w:spacing w:after="0"/>
        <w:rPr>
          <w:rFonts w:asciiTheme="minorHAnsi" w:hAnsiTheme="minorHAnsi"/>
          <w:b/>
          <w:bCs/>
          <w:u w:val="single"/>
        </w:rPr>
      </w:pPr>
      <w:r w:rsidRPr="36997F23">
        <w:rPr>
          <w:rFonts w:asciiTheme="minorHAnsi" w:hAnsiTheme="minorHAnsi"/>
          <w:b/>
          <w:bCs/>
          <w:u w:val="single"/>
        </w:rPr>
        <w:t xml:space="preserve">Investment Background </w:t>
      </w:r>
    </w:p>
    <w:p w14:paraId="19CF25F3" w14:textId="77777777" w:rsidR="001C3A0B" w:rsidRDefault="001C3A0B" w:rsidP="005E4EB1">
      <w:pPr>
        <w:spacing w:after="0"/>
        <w:contextualSpacing/>
        <w:jc w:val="left"/>
        <w:rPr>
          <w:rFonts w:asciiTheme="minorHAnsi" w:hAnsiTheme="minorHAnsi"/>
        </w:rPr>
      </w:pPr>
    </w:p>
    <w:p w14:paraId="68B3D29E" w14:textId="407DD364" w:rsidR="00DB3641" w:rsidRPr="00FD4D56" w:rsidRDefault="19FB49EA" w:rsidP="63A5F9B9">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sidRPr="63A5F9B9">
        <w:rPr>
          <w:rFonts w:asciiTheme="minorHAnsi" w:hAnsiTheme="minorHAnsi" w:cstheme="minorBidi"/>
          <w:sz w:val="22"/>
          <w:szCs w:val="22"/>
        </w:rPr>
        <w:t xml:space="preserve">In May 2020, the murder of George Floyd by Minneapolis police officers sparked nationwide protests, with calls to defund the police and justice for Black victims of police violence. This horrific and public tragedy forced people to confront </w:t>
      </w:r>
      <w:r w:rsidR="47E5D851" w:rsidRPr="63A5F9B9">
        <w:rPr>
          <w:rFonts w:asciiTheme="minorHAnsi" w:hAnsiTheme="minorHAnsi" w:cstheme="minorBidi"/>
          <w:sz w:val="22"/>
          <w:szCs w:val="22"/>
        </w:rPr>
        <w:t>the racism, oppres</w:t>
      </w:r>
      <w:r w:rsidR="7AE72EFD" w:rsidRPr="63A5F9B9">
        <w:rPr>
          <w:rFonts w:asciiTheme="minorHAnsi" w:hAnsiTheme="minorHAnsi" w:cstheme="minorBidi"/>
          <w:sz w:val="22"/>
          <w:szCs w:val="22"/>
        </w:rPr>
        <w:t>s</w:t>
      </w:r>
      <w:r w:rsidR="47E5D851" w:rsidRPr="63A5F9B9">
        <w:rPr>
          <w:rFonts w:asciiTheme="minorHAnsi" w:hAnsiTheme="minorHAnsi" w:cstheme="minorBidi"/>
          <w:sz w:val="22"/>
          <w:szCs w:val="22"/>
        </w:rPr>
        <w:t>ion, and white supremacy of the systems that our govern</w:t>
      </w:r>
      <w:r w:rsidR="51AED4D5" w:rsidRPr="63A5F9B9">
        <w:rPr>
          <w:rFonts w:asciiTheme="minorHAnsi" w:hAnsiTheme="minorHAnsi" w:cstheme="minorBidi"/>
          <w:sz w:val="22"/>
          <w:szCs w:val="22"/>
        </w:rPr>
        <w:t>ment foundations are built upon, and the role that the City of Seattle has in perpetuating institutional raci</w:t>
      </w:r>
      <w:r w:rsidR="3FEA7C22" w:rsidRPr="63A5F9B9">
        <w:rPr>
          <w:rFonts w:asciiTheme="minorHAnsi" w:hAnsiTheme="minorHAnsi" w:cstheme="minorBidi"/>
          <w:sz w:val="22"/>
          <w:szCs w:val="22"/>
        </w:rPr>
        <w:t>s</w:t>
      </w:r>
      <w:r w:rsidR="51AED4D5" w:rsidRPr="63A5F9B9">
        <w:rPr>
          <w:rFonts w:asciiTheme="minorHAnsi" w:hAnsiTheme="minorHAnsi" w:cstheme="minorBidi"/>
          <w:sz w:val="22"/>
          <w:szCs w:val="22"/>
        </w:rPr>
        <w:t>m and violence.</w:t>
      </w:r>
    </w:p>
    <w:p w14:paraId="7B31E43A" w14:textId="2BF5862D" w:rsidR="00DB3641" w:rsidRDefault="63973E1F" w:rsidP="63A5F9B9">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br/>
      </w:r>
      <w:r w:rsidR="566E9DDC" w:rsidRPr="005C5889">
        <w:rPr>
          <w:rFonts w:asciiTheme="minorHAnsi" w:eastAsiaTheme="minorEastAsia" w:hAnsiTheme="minorHAnsi" w:cstheme="minorBidi"/>
          <w:sz w:val="22"/>
          <w:szCs w:val="22"/>
        </w:rPr>
        <w:t>T</w:t>
      </w:r>
      <w:r w:rsidR="566E9DDC" w:rsidRPr="005C5889">
        <w:rPr>
          <w:rFonts w:ascii="Calibri" w:eastAsia="Calibri" w:hAnsi="Calibri" w:cs="Calibri"/>
          <w:sz w:val="22"/>
          <w:szCs w:val="22"/>
        </w:rPr>
        <w:t>he</w:t>
      </w:r>
      <w:r w:rsidR="0949ADB9" w:rsidRPr="005C5889">
        <w:rPr>
          <w:rFonts w:ascii="Calibri" w:eastAsia="Calibri" w:hAnsi="Calibri" w:cs="Calibri"/>
          <w:sz w:val="22"/>
          <w:szCs w:val="22"/>
        </w:rPr>
        <w:t>se</w:t>
      </w:r>
      <w:r w:rsidR="566E9DDC" w:rsidRPr="005C5889">
        <w:rPr>
          <w:rFonts w:ascii="Calibri" w:eastAsia="Calibri" w:hAnsi="Calibri" w:cs="Calibri"/>
          <w:sz w:val="22"/>
          <w:szCs w:val="22"/>
        </w:rPr>
        <w:t xml:space="preserve"> calls led not only to acknowledging, but divesting fr</w:t>
      </w:r>
      <w:r w:rsidR="54D645AC" w:rsidRPr="005C5889">
        <w:rPr>
          <w:rFonts w:ascii="Calibri" w:eastAsia="Calibri" w:hAnsi="Calibri" w:cs="Calibri"/>
          <w:sz w:val="22"/>
          <w:szCs w:val="22"/>
        </w:rPr>
        <w:t>o</w:t>
      </w:r>
      <w:r w:rsidR="566E9DDC" w:rsidRPr="005C5889">
        <w:rPr>
          <w:rFonts w:ascii="Calibri" w:eastAsia="Calibri" w:hAnsi="Calibri" w:cs="Calibri"/>
          <w:sz w:val="22"/>
          <w:szCs w:val="22"/>
        </w:rPr>
        <w:t>m, systematic harm done to Black communities and resulted in numerous proposals coming from Black, Indigenous, and people of color community groups like Decriminalize Seattle and King County Equity Now that supported a strategy of divesting funding from</w:t>
      </w:r>
      <w:r w:rsidR="58E44359" w:rsidRPr="005C5889">
        <w:rPr>
          <w:rFonts w:ascii="Calibri" w:eastAsia="Calibri" w:hAnsi="Calibri" w:cs="Calibri"/>
          <w:sz w:val="22"/>
          <w:szCs w:val="22"/>
        </w:rPr>
        <w:t xml:space="preserve"> Seattle Police Department</w:t>
      </w:r>
      <w:r w:rsidR="566E9DDC" w:rsidRPr="005C5889">
        <w:rPr>
          <w:rFonts w:ascii="Calibri" w:eastAsia="Calibri" w:hAnsi="Calibri" w:cs="Calibri"/>
          <w:sz w:val="22"/>
          <w:szCs w:val="22"/>
        </w:rPr>
        <w:t xml:space="preserve"> </w:t>
      </w:r>
      <w:r w:rsidR="544011C3" w:rsidRPr="005C5889">
        <w:rPr>
          <w:rFonts w:ascii="Calibri" w:eastAsia="Calibri" w:hAnsi="Calibri" w:cs="Calibri"/>
          <w:sz w:val="22"/>
          <w:szCs w:val="22"/>
        </w:rPr>
        <w:t>(</w:t>
      </w:r>
      <w:r w:rsidR="566E9DDC" w:rsidRPr="005C5889">
        <w:rPr>
          <w:rFonts w:ascii="Calibri" w:eastAsia="Calibri" w:hAnsi="Calibri" w:cs="Calibri"/>
          <w:sz w:val="22"/>
          <w:szCs w:val="22"/>
        </w:rPr>
        <w:t>SPD</w:t>
      </w:r>
      <w:r w:rsidR="0B4D3B05" w:rsidRPr="005C5889">
        <w:rPr>
          <w:rFonts w:ascii="Calibri" w:eastAsia="Calibri" w:hAnsi="Calibri" w:cs="Calibri"/>
          <w:sz w:val="22"/>
          <w:szCs w:val="22"/>
        </w:rPr>
        <w:t>)</w:t>
      </w:r>
      <w:r w:rsidR="566E9DDC" w:rsidRPr="005C5889">
        <w:rPr>
          <w:rFonts w:ascii="Calibri" w:eastAsia="Calibri" w:hAnsi="Calibri" w:cs="Calibri"/>
          <w:sz w:val="22"/>
          <w:szCs w:val="22"/>
        </w:rPr>
        <w:t xml:space="preserve"> and reinvesting those funds for housing, education, and healthcare directly back into the community.</w:t>
      </w:r>
      <w:r w:rsidR="6896B2A1" w:rsidRPr="249EB4E3">
        <w:rPr>
          <w:rFonts w:asciiTheme="minorHAnsi" w:eastAsiaTheme="minorEastAsia" w:hAnsiTheme="minorHAnsi" w:cstheme="minorBidi"/>
          <w:sz w:val="22"/>
          <w:szCs w:val="22"/>
        </w:rPr>
        <w:t> </w:t>
      </w:r>
      <w:r w:rsidR="575683C3" w:rsidRPr="249EB4E3">
        <w:rPr>
          <w:rFonts w:asciiTheme="minorHAnsi" w:eastAsiaTheme="minorEastAsia" w:hAnsiTheme="minorHAnsi" w:cstheme="minorBidi"/>
          <w:sz w:val="22"/>
          <w:szCs w:val="22"/>
        </w:rPr>
        <w:t xml:space="preserve">“This work is built upon </w:t>
      </w:r>
      <w:r w:rsidR="5EFD4D4C" w:rsidRPr="249EB4E3">
        <w:rPr>
          <w:rFonts w:asciiTheme="minorHAnsi" w:eastAsiaTheme="minorEastAsia" w:hAnsiTheme="minorHAnsi" w:cstheme="minorBidi"/>
          <w:sz w:val="22"/>
          <w:szCs w:val="22"/>
        </w:rPr>
        <w:t>decades of organizing in defense of Black lives and in support of</w:t>
      </w:r>
      <w:r w:rsidR="5EFD4D4C" w:rsidRPr="63A5F9B9">
        <w:rPr>
          <w:rFonts w:asciiTheme="minorHAnsi" w:eastAsiaTheme="minorEastAsia" w:hAnsiTheme="minorHAnsi" w:cstheme="minorBidi"/>
          <w:sz w:val="22"/>
          <w:szCs w:val="22"/>
        </w:rPr>
        <w:t xml:space="preserve"> Black liberation</w:t>
      </w:r>
      <w:r w:rsidR="37F3CF0F" w:rsidRPr="63A5F9B9">
        <w:rPr>
          <w:rFonts w:asciiTheme="minorHAnsi" w:eastAsiaTheme="minorEastAsia" w:hAnsiTheme="minorHAnsi" w:cstheme="minorBidi"/>
          <w:sz w:val="22"/>
          <w:szCs w:val="22"/>
        </w:rPr>
        <w:t>.</w:t>
      </w:r>
      <w:r w:rsidR="5EFD4D4C" w:rsidRPr="63A5F9B9">
        <w:rPr>
          <w:rFonts w:asciiTheme="minorHAnsi" w:eastAsiaTheme="minorEastAsia" w:hAnsiTheme="minorHAnsi" w:cstheme="minorBidi"/>
          <w:sz w:val="22"/>
          <w:szCs w:val="22"/>
        </w:rPr>
        <w:t xml:space="preserve">” </w:t>
      </w:r>
      <w:r w:rsidR="6896B2A1" w:rsidRPr="63A5F9B9">
        <w:rPr>
          <w:rFonts w:asciiTheme="minorHAnsi" w:eastAsiaTheme="minorEastAsia" w:hAnsiTheme="minorHAnsi" w:cstheme="minorBidi"/>
          <w:sz w:val="22"/>
          <w:szCs w:val="22"/>
        </w:rPr>
        <w:t> </w:t>
      </w:r>
      <w:r w:rsidR="35071BF1" w:rsidRPr="63A5F9B9">
        <w:rPr>
          <w:rFonts w:asciiTheme="minorHAnsi" w:eastAsiaTheme="minorEastAsia" w:hAnsiTheme="minorHAnsi" w:cstheme="minorBidi"/>
          <w:color w:val="333333"/>
          <w:sz w:val="22"/>
          <w:szCs w:val="22"/>
        </w:rPr>
        <w:t>(</w:t>
      </w:r>
      <w:hyperlink r:id="rId19">
        <w:r w:rsidR="32BC02F3" w:rsidRPr="63A5F9B9">
          <w:rPr>
            <w:rStyle w:val="Hyperlink"/>
            <w:rFonts w:asciiTheme="minorHAnsi" w:eastAsiaTheme="minorEastAsia" w:hAnsiTheme="minorHAnsi" w:cstheme="minorBidi"/>
            <w:sz w:val="22"/>
            <w:szCs w:val="22"/>
          </w:rPr>
          <w:t>Black Brilliance Research Project Report</w:t>
        </w:r>
      </w:hyperlink>
      <w:r w:rsidR="32BC02F3" w:rsidRPr="63A5F9B9">
        <w:rPr>
          <w:rFonts w:asciiTheme="minorHAnsi" w:eastAsiaTheme="minorEastAsia" w:hAnsiTheme="minorHAnsi" w:cstheme="minorBidi"/>
          <w:color w:val="333333"/>
          <w:sz w:val="22"/>
          <w:szCs w:val="22"/>
        </w:rPr>
        <w:t xml:space="preserve">) </w:t>
      </w:r>
    </w:p>
    <w:p w14:paraId="0A3A42D7" w14:textId="77777777" w:rsidR="009145C2" w:rsidRPr="00F01C02" w:rsidRDefault="009145C2" w:rsidP="00F01C02">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p>
    <w:p w14:paraId="1BAE08F6" w14:textId="107F5EF3" w:rsidR="00EB0032" w:rsidRPr="00F01C02" w:rsidRDefault="00EB0032" w:rsidP="00F01C02">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sidRPr="00F01C02">
        <w:rPr>
          <w:rFonts w:asciiTheme="minorHAnsi" w:eastAsiaTheme="minorEastAsia" w:hAnsiTheme="minorHAnsi" w:cstheme="minorBidi"/>
          <w:sz w:val="22"/>
          <w:szCs w:val="22"/>
        </w:rPr>
        <w:t>What resulted was an </w:t>
      </w:r>
      <w:hyperlink r:id="rId20">
        <w:r w:rsidRPr="00F01C02">
          <w:rPr>
            <w:rStyle w:val="Hyperlink"/>
            <w:rFonts w:asciiTheme="minorHAnsi" w:eastAsiaTheme="minorEastAsia" w:hAnsiTheme="minorHAnsi" w:cstheme="minorBidi"/>
            <w:color w:val="auto"/>
            <w:sz w:val="22"/>
            <w:szCs w:val="22"/>
            <w:u w:val="none"/>
          </w:rPr>
          <w:t>amendment in the City's budget</w:t>
        </w:r>
      </w:hyperlink>
      <w:r w:rsidRPr="00F01C02">
        <w:rPr>
          <w:rFonts w:asciiTheme="minorHAnsi" w:eastAsiaTheme="minorEastAsia" w:hAnsiTheme="minorHAnsi" w:cstheme="minorBidi"/>
          <w:sz w:val="22"/>
          <w:szCs w:val="22"/>
        </w:rPr>
        <w:t> on September 22, 2020</w:t>
      </w:r>
      <w:r w:rsidR="005F4E51">
        <w:rPr>
          <w:rFonts w:asciiTheme="minorHAnsi" w:eastAsiaTheme="minorEastAsia" w:hAnsiTheme="minorHAnsi" w:cstheme="minorBidi"/>
          <w:sz w:val="22"/>
          <w:szCs w:val="22"/>
        </w:rPr>
        <w:t>,</w:t>
      </w:r>
      <w:r w:rsidRPr="00F01C02">
        <w:rPr>
          <w:rFonts w:asciiTheme="minorHAnsi" w:eastAsiaTheme="minorEastAsia" w:hAnsiTheme="minorHAnsi" w:cstheme="minorBidi"/>
          <w:sz w:val="22"/>
          <w:szCs w:val="22"/>
        </w:rPr>
        <w:t> that directed $3 million to community-based research groups to evaluate the processes needed to promote a reimagined public safety. From this was born the participatory budgeting process through </w:t>
      </w:r>
      <w:hyperlink r:id="rId21">
        <w:r w:rsidRPr="00F01C02">
          <w:rPr>
            <w:rStyle w:val="Hyperlink"/>
            <w:rFonts w:asciiTheme="minorHAnsi" w:eastAsiaTheme="minorEastAsia" w:hAnsiTheme="minorHAnsi" w:cstheme="minorBidi"/>
            <w:color w:val="auto"/>
            <w:sz w:val="22"/>
            <w:szCs w:val="22"/>
            <w:u w:val="none"/>
          </w:rPr>
          <w:t>a report by the Black Brilliance Research Project</w:t>
        </w:r>
      </w:hyperlink>
      <w:r w:rsidRPr="00F01C02">
        <w:rPr>
          <w:rFonts w:asciiTheme="minorHAnsi" w:eastAsiaTheme="minorEastAsia" w:hAnsiTheme="minorHAnsi" w:cstheme="minorBidi"/>
          <w:sz w:val="22"/>
          <w:szCs w:val="22"/>
        </w:rPr>
        <w:t> </w:t>
      </w:r>
      <w:r w:rsidR="00EB5F0A" w:rsidRPr="00F01C02">
        <w:rPr>
          <w:rFonts w:asciiTheme="minorHAnsi" w:eastAsiaTheme="minorEastAsia" w:hAnsiTheme="minorHAnsi" w:cstheme="minorBidi"/>
          <w:sz w:val="22"/>
          <w:szCs w:val="22"/>
        </w:rPr>
        <w:t xml:space="preserve">(BBRP) </w:t>
      </w:r>
      <w:r w:rsidRPr="00F01C02">
        <w:rPr>
          <w:rFonts w:asciiTheme="minorHAnsi" w:eastAsiaTheme="minorEastAsia" w:hAnsiTheme="minorHAnsi" w:cstheme="minorBidi"/>
          <w:sz w:val="22"/>
          <w:szCs w:val="22"/>
        </w:rPr>
        <w:t>submitted in February 2021.  </w:t>
      </w:r>
    </w:p>
    <w:p w14:paraId="5621CF37" w14:textId="7C40D669" w:rsidR="008A761E" w:rsidRPr="00F01C02" w:rsidRDefault="00EE4B40" w:rsidP="5DF874FF">
      <w:pPr>
        <w:autoSpaceDE w:val="0"/>
        <w:autoSpaceDN w:val="0"/>
        <w:adjustRightInd w:val="0"/>
        <w:spacing w:after="0"/>
        <w:ind w:left="720"/>
        <w:rPr>
          <w:rFonts w:asciiTheme="minorHAnsi" w:eastAsiaTheme="minorEastAsia" w:hAnsiTheme="minorHAnsi" w:cstheme="minorBidi"/>
          <w:i/>
          <w:iCs/>
        </w:rPr>
      </w:pPr>
      <w:r w:rsidRPr="5DF874FF">
        <w:rPr>
          <w:rFonts w:asciiTheme="minorHAnsi" w:eastAsiaTheme="minorEastAsia" w:hAnsiTheme="minorHAnsi" w:cstheme="minorBidi"/>
          <w:i/>
          <w:iCs/>
        </w:rPr>
        <w:t>“</w:t>
      </w:r>
      <w:r w:rsidR="008A761E" w:rsidRPr="5DF874FF">
        <w:rPr>
          <w:rFonts w:asciiTheme="minorHAnsi" w:eastAsiaTheme="minorEastAsia" w:hAnsiTheme="minorHAnsi" w:cstheme="minorBidi"/>
          <w:i/>
          <w:iCs/>
        </w:rPr>
        <w:t>The 2021 investment in PB is unprecedented in the city’s history, as is the sizeable initial divestment of funds from the police department towards PB. The explicit commitment to having the participatory budgeting priorities and process informed by publicly</w:t>
      </w:r>
      <w:r w:rsidR="00B34133" w:rsidRPr="5DF874FF">
        <w:rPr>
          <w:rFonts w:asciiTheme="minorHAnsi" w:eastAsiaTheme="minorEastAsia" w:hAnsiTheme="minorHAnsi" w:cstheme="minorBidi"/>
          <w:i/>
          <w:iCs/>
        </w:rPr>
        <w:t xml:space="preserve"> </w:t>
      </w:r>
      <w:r w:rsidR="008A761E" w:rsidRPr="5DF874FF">
        <w:rPr>
          <w:rFonts w:asciiTheme="minorHAnsi" w:eastAsiaTheme="minorEastAsia" w:hAnsiTheme="minorHAnsi" w:cstheme="minorBidi"/>
          <w:i/>
          <w:iCs/>
        </w:rPr>
        <w:t>funded, Black community-led research</w:t>
      </w:r>
      <w:r w:rsidR="00A507C6" w:rsidRPr="5DF874FF">
        <w:rPr>
          <w:rFonts w:asciiTheme="minorHAnsi" w:eastAsiaTheme="minorEastAsia" w:hAnsiTheme="minorHAnsi" w:cstheme="minorBidi"/>
          <w:i/>
          <w:iCs/>
        </w:rPr>
        <w:t xml:space="preserve"> </w:t>
      </w:r>
      <w:r w:rsidR="008A761E" w:rsidRPr="5DF874FF">
        <w:rPr>
          <w:rFonts w:asciiTheme="minorHAnsi" w:eastAsiaTheme="minorEastAsia" w:hAnsiTheme="minorHAnsi" w:cstheme="minorBidi"/>
          <w:i/>
          <w:iCs/>
        </w:rPr>
        <w:t>(BBR</w:t>
      </w:r>
      <w:r w:rsidR="00EB050C" w:rsidRPr="5DF874FF">
        <w:rPr>
          <w:rFonts w:asciiTheme="minorHAnsi" w:eastAsiaTheme="minorEastAsia" w:hAnsiTheme="minorHAnsi" w:cstheme="minorBidi"/>
          <w:i/>
          <w:iCs/>
        </w:rPr>
        <w:t>P</w:t>
      </w:r>
      <w:r w:rsidR="008A761E" w:rsidRPr="5DF874FF">
        <w:rPr>
          <w:rFonts w:asciiTheme="minorHAnsi" w:eastAsiaTheme="minorEastAsia" w:hAnsiTheme="minorHAnsi" w:cstheme="minorBidi"/>
          <w:i/>
          <w:iCs/>
        </w:rPr>
        <w:t>) also marks an important break from past practices.</w:t>
      </w:r>
      <w:r w:rsidR="006A793D" w:rsidRPr="5DF874FF">
        <w:rPr>
          <w:rFonts w:asciiTheme="minorHAnsi" w:eastAsiaTheme="minorEastAsia" w:hAnsiTheme="minorHAnsi" w:cstheme="minorBidi"/>
          <w:i/>
          <w:iCs/>
        </w:rPr>
        <w:t xml:space="preserve"> </w:t>
      </w:r>
      <w:r w:rsidR="00883391" w:rsidRPr="5DF874FF">
        <w:rPr>
          <w:rFonts w:asciiTheme="minorHAnsi" w:eastAsiaTheme="minorEastAsia" w:hAnsiTheme="minorHAnsi" w:cstheme="minorBidi"/>
          <w:i/>
          <w:iCs/>
        </w:rPr>
        <w:t>(</w:t>
      </w:r>
      <w:hyperlink r:id="rId22">
        <w:r w:rsidR="00883391" w:rsidRPr="5DF874FF">
          <w:rPr>
            <w:rStyle w:val="Hyperlink"/>
            <w:rFonts w:asciiTheme="minorHAnsi" w:eastAsiaTheme="minorEastAsia" w:hAnsiTheme="minorHAnsi" w:cstheme="minorBidi"/>
            <w:i/>
            <w:iCs/>
          </w:rPr>
          <w:t>T</w:t>
        </w:r>
        <w:r w:rsidR="009645B2" w:rsidRPr="5DF874FF">
          <w:rPr>
            <w:rStyle w:val="Hyperlink"/>
            <w:rFonts w:asciiTheme="minorHAnsi" w:eastAsiaTheme="minorEastAsia" w:hAnsiTheme="minorHAnsi" w:cstheme="minorBidi"/>
            <w:i/>
            <w:iCs/>
          </w:rPr>
          <w:t xml:space="preserve">he Black Brilliance Research Project </w:t>
        </w:r>
        <w:r w:rsidR="008B7895" w:rsidRPr="5DF874FF">
          <w:rPr>
            <w:rStyle w:val="Hyperlink"/>
            <w:rFonts w:asciiTheme="minorHAnsi" w:eastAsiaTheme="minorEastAsia" w:hAnsiTheme="minorHAnsi" w:cstheme="minorBidi"/>
            <w:i/>
            <w:iCs/>
          </w:rPr>
          <w:t>Report</w:t>
        </w:r>
      </w:hyperlink>
      <w:r w:rsidR="00883391" w:rsidRPr="5DF874FF">
        <w:rPr>
          <w:rFonts w:asciiTheme="minorHAnsi" w:eastAsiaTheme="minorEastAsia" w:hAnsiTheme="minorHAnsi" w:cstheme="minorBidi"/>
          <w:i/>
          <w:iCs/>
        </w:rPr>
        <w:t>)</w:t>
      </w:r>
    </w:p>
    <w:p w14:paraId="28C7C20B" w14:textId="6614538F" w:rsidR="008B7895" w:rsidRDefault="008B7895" w:rsidP="6666F72F">
      <w:pPr>
        <w:spacing w:after="0"/>
        <w:contextualSpacing/>
        <w:jc w:val="left"/>
        <w:rPr>
          <w:rFonts w:asciiTheme="minorHAnsi" w:eastAsiaTheme="minorEastAsia" w:hAnsiTheme="minorHAnsi" w:cstheme="minorBidi"/>
        </w:rPr>
      </w:pPr>
    </w:p>
    <w:p w14:paraId="0387C13A" w14:textId="49E6BAFA" w:rsidR="1B4BE79F" w:rsidRDefault="1B4BE79F" w:rsidP="411061F6">
      <w:pPr>
        <w:spacing w:after="0"/>
        <w:jc w:val="left"/>
        <w:rPr>
          <w:rFonts w:asciiTheme="minorHAnsi" w:eastAsiaTheme="minorEastAsia" w:hAnsiTheme="minorHAnsi" w:cstheme="minorBidi"/>
        </w:rPr>
      </w:pPr>
    </w:p>
    <w:p w14:paraId="33C81001" w14:textId="1521233F" w:rsidR="00B638B7" w:rsidRPr="00D57112" w:rsidRDefault="00B638B7" w:rsidP="0035250C">
      <w:pPr>
        <w:pStyle w:val="ListParagraph"/>
        <w:numPr>
          <w:ilvl w:val="0"/>
          <w:numId w:val="10"/>
        </w:numPr>
        <w:spacing w:after="0"/>
        <w:rPr>
          <w:rFonts w:asciiTheme="minorHAnsi" w:eastAsiaTheme="minorEastAsia" w:hAnsiTheme="minorHAnsi" w:cstheme="minorBidi"/>
          <w:b/>
          <w:bCs/>
        </w:rPr>
      </w:pPr>
      <w:r w:rsidRPr="00D57112">
        <w:rPr>
          <w:rFonts w:asciiTheme="minorHAnsi" w:eastAsiaTheme="minorEastAsia" w:hAnsiTheme="minorHAnsi" w:cstheme="minorBidi"/>
          <w:b/>
          <w:bCs/>
          <w:u w:val="single"/>
        </w:rPr>
        <w:t>Investment Strategy</w:t>
      </w:r>
      <w:r w:rsidRPr="00D57112">
        <w:rPr>
          <w:rFonts w:asciiTheme="minorHAnsi" w:eastAsiaTheme="minorEastAsia" w:hAnsiTheme="minorHAnsi" w:cstheme="minorBidi"/>
          <w:b/>
          <w:bCs/>
        </w:rPr>
        <w:t xml:space="preserve"> </w:t>
      </w:r>
    </w:p>
    <w:p w14:paraId="3351D991" w14:textId="77777777" w:rsidR="00B638B7" w:rsidRPr="00F01C02" w:rsidRDefault="00B638B7" w:rsidP="007E16F1">
      <w:pPr>
        <w:pStyle w:val="ListParagraph"/>
        <w:spacing w:after="0"/>
        <w:rPr>
          <w:rFonts w:asciiTheme="minorHAnsi" w:eastAsiaTheme="minorEastAsia" w:hAnsiTheme="minorHAnsi" w:cstheme="minorBidi"/>
        </w:rPr>
      </w:pPr>
    </w:p>
    <w:p w14:paraId="636A5F18" w14:textId="17A6589E" w:rsidR="0026516E" w:rsidRDefault="00DC046F" w:rsidP="6666F72F">
      <w:pPr>
        <w:spacing w:after="0"/>
        <w:contextualSpacing/>
        <w:jc w:val="left"/>
        <w:rPr>
          <w:rFonts w:asciiTheme="minorHAnsi" w:eastAsiaTheme="minorEastAsia" w:hAnsiTheme="minorHAnsi" w:cstheme="minorBidi"/>
        </w:rPr>
      </w:pPr>
      <w:r w:rsidRPr="6666F72F">
        <w:rPr>
          <w:rFonts w:asciiTheme="minorHAnsi" w:eastAsiaTheme="minorEastAsia" w:hAnsiTheme="minorHAnsi" w:cstheme="minorBidi"/>
        </w:rPr>
        <w:t>The results of</w:t>
      </w:r>
      <w:r w:rsidR="00B314BA">
        <w:rPr>
          <w:rFonts w:asciiTheme="minorHAnsi" w:eastAsiaTheme="minorEastAsia" w:hAnsiTheme="minorHAnsi" w:cstheme="minorBidi"/>
        </w:rPr>
        <w:t xml:space="preserve"> the</w:t>
      </w:r>
      <w:r w:rsidR="00B638B7">
        <w:rPr>
          <w:rFonts w:asciiTheme="minorHAnsi" w:eastAsiaTheme="minorEastAsia" w:hAnsiTheme="minorHAnsi" w:cstheme="minorBidi"/>
        </w:rPr>
        <w:t xml:space="preserve"> </w:t>
      </w:r>
      <w:r w:rsidR="5B2A7EFA" w:rsidRPr="6511FA7D">
        <w:rPr>
          <w:rFonts w:asciiTheme="minorHAnsi" w:eastAsiaTheme="minorEastAsia" w:hAnsiTheme="minorHAnsi" w:cstheme="minorBidi"/>
        </w:rPr>
        <w:t xml:space="preserve">BBRP </w:t>
      </w:r>
      <w:r w:rsidR="2051E7E6" w:rsidRPr="6511FA7D">
        <w:rPr>
          <w:rFonts w:asciiTheme="minorHAnsi" w:eastAsiaTheme="minorEastAsia" w:hAnsiTheme="minorHAnsi" w:cstheme="minorBidi"/>
        </w:rPr>
        <w:t>indicated</w:t>
      </w:r>
      <w:r w:rsidR="00276639" w:rsidRPr="6666F72F">
        <w:rPr>
          <w:rFonts w:asciiTheme="minorHAnsi" w:eastAsiaTheme="minorEastAsia" w:hAnsiTheme="minorHAnsi" w:cstheme="minorBidi"/>
        </w:rPr>
        <w:t xml:space="preserve"> community’s interest in five priority investment areas for </w:t>
      </w:r>
      <w:r w:rsidR="00276639" w:rsidRPr="00B964D8">
        <w:rPr>
          <w:rFonts w:asciiTheme="minorHAnsi" w:eastAsiaTheme="minorEastAsia" w:hAnsiTheme="minorHAnsi" w:cstheme="minorBidi"/>
        </w:rPr>
        <w:t>creating community safety, health</w:t>
      </w:r>
      <w:r w:rsidR="001A3837">
        <w:rPr>
          <w:rFonts w:asciiTheme="minorHAnsi" w:eastAsiaTheme="minorEastAsia" w:hAnsiTheme="minorHAnsi" w:cstheme="minorBidi"/>
        </w:rPr>
        <w:t>,</w:t>
      </w:r>
      <w:r w:rsidR="00276639" w:rsidRPr="00B964D8">
        <w:rPr>
          <w:rFonts w:asciiTheme="minorHAnsi" w:eastAsiaTheme="minorEastAsia" w:hAnsiTheme="minorHAnsi" w:cstheme="minorBidi"/>
        </w:rPr>
        <w:t xml:space="preserve"> and thriving:</w:t>
      </w:r>
      <w:r w:rsidR="00276639" w:rsidRPr="6666F72F">
        <w:rPr>
          <w:rFonts w:asciiTheme="minorHAnsi" w:eastAsiaTheme="minorEastAsia" w:hAnsiTheme="minorHAnsi" w:cstheme="minorBidi"/>
        </w:rPr>
        <w:t xml:space="preserve"> </w:t>
      </w:r>
      <w:r w:rsidR="00F22385" w:rsidRPr="6666F72F">
        <w:rPr>
          <w:rFonts w:asciiTheme="minorHAnsi" w:eastAsiaTheme="minorEastAsia" w:hAnsiTheme="minorHAnsi" w:cstheme="minorBidi"/>
          <w:b/>
          <w:bCs/>
        </w:rPr>
        <w:t>Housing and Physical Spaces</w:t>
      </w:r>
      <w:r w:rsidR="00F22385" w:rsidRPr="6666F72F">
        <w:rPr>
          <w:rFonts w:asciiTheme="minorHAnsi" w:eastAsiaTheme="minorEastAsia" w:hAnsiTheme="minorHAnsi" w:cstheme="minorBidi"/>
        </w:rPr>
        <w:t xml:space="preserve">, </w:t>
      </w:r>
      <w:r w:rsidR="00F22385" w:rsidRPr="6666F72F">
        <w:rPr>
          <w:rFonts w:asciiTheme="minorHAnsi" w:eastAsiaTheme="minorEastAsia" w:hAnsiTheme="minorHAnsi" w:cstheme="minorBidi"/>
          <w:b/>
          <w:bCs/>
        </w:rPr>
        <w:t>Mental Health</w:t>
      </w:r>
      <w:r w:rsidR="00F22385" w:rsidRPr="6666F72F">
        <w:rPr>
          <w:rFonts w:asciiTheme="minorHAnsi" w:eastAsiaTheme="minorEastAsia" w:hAnsiTheme="minorHAnsi" w:cstheme="minorBidi"/>
        </w:rPr>
        <w:t xml:space="preserve">, </w:t>
      </w:r>
      <w:r w:rsidR="00F22385" w:rsidRPr="6666F72F">
        <w:rPr>
          <w:rFonts w:asciiTheme="minorHAnsi" w:eastAsiaTheme="minorEastAsia" w:hAnsiTheme="minorHAnsi" w:cstheme="minorBidi"/>
          <w:b/>
          <w:bCs/>
        </w:rPr>
        <w:t>Youth &amp; Children</w:t>
      </w:r>
      <w:r w:rsidR="00F22385" w:rsidRPr="6666F72F">
        <w:rPr>
          <w:rFonts w:asciiTheme="minorHAnsi" w:eastAsiaTheme="minorEastAsia" w:hAnsiTheme="minorHAnsi" w:cstheme="minorBidi"/>
        </w:rPr>
        <w:t xml:space="preserve">, </w:t>
      </w:r>
      <w:r w:rsidR="00F22385" w:rsidRPr="6666F72F">
        <w:rPr>
          <w:rFonts w:asciiTheme="minorHAnsi" w:eastAsiaTheme="minorEastAsia" w:hAnsiTheme="minorHAnsi" w:cstheme="minorBidi"/>
          <w:b/>
          <w:bCs/>
        </w:rPr>
        <w:t>Economic Development</w:t>
      </w:r>
      <w:r w:rsidR="00F22385" w:rsidRPr="6666F72F">
        <w:rPr>
          <w:rFonts w:asciiTheme="minorHAnsi" w:eastAsiaTheme="minorEastAsia" w:hAnsiTheme="minorHAnsi" w:cstheme="minorBidi"/>
        </w:rPr>
        <w:t xml:space="preserve">, and </w:t>
      </w:r>
      <w:r w:rsidR="00F22385" w:rsidRPr="6666F72F">
        <w:rPr>
          <w:rFonts w:asciiTheme="minorHAnsi" w:eastAsiaTheme="minorEastAsia" w:hAnsiTheme="minorHAnsi" w:cstheme="minorBidi"/>
          <w:b/>
          <w:bCs/>
        </w:rPr>
        <w:t xml:space="preserve">Crisis </w:t>
      </w:r>
      <w:r w:rsidR="00B964D8">
        <w:rPr>
          <w:rFonts w:asciiTheme="minorHAnsi" w:eastAsiaTheme="minorEastAsia" w:hAnsiTheme="minorHAnsi" w:cstheme="minorBidi"/>
          <w:b/>
          <w:bCs/>
        </w:rPr>
        <w:t>&amp;</w:t>
      </w:r>
      <w:r w:rsidR="00F22385" w:rsidRPr="6666F72F">
        <w:rPr>
          <w:rFonts w:asciiTheme="minorHAnsi" w:eastAsiaTheme="minorEastAsia" w:hAnsiTheme="minorHAnsi" w:cstheme="minorBidi"/>
          <w:b/>
          <w:bCs/>
        </w:rPr>
        <w:t xml:space="preserve"> Wellness</w:t>
      </w:r>
      <w:r w:rsidR="00F22385" w:rsidRPr="6666F72F">
        <w:rPr>
          <w:rFonts w:asciiTheme="minorHAnsi" w:eastAsiaTheme="minorEastAsia" w:hAnsiTheme="minorHAnsi" w:cstheme="minorBidi"/>
        </w:rPr>
        <w:t xml:space="preserve">. </w:t>
      </w:r>
      <w:r w:rsidR="004A4F71" w:rsidRPr="6666F72F">
        <w:rPr>
          <w:rFonts w:asciiTheme="minorHAnsi" w:eastAsiaTheme="minorEastAsia" w:hAnsiTheme="minorHAnsi" w:cstheme="minorBidi"/>
        </w:rPr>
        <w:t>The research project also identified a</w:t>
      </w:r>
      <w:r w:rsidR="00FE2066" w:rsidRPr="6666F72F">
        <w:rPr>
          <w:rFonts w:asciiTheme="minorHAnsi" w:eastAsiaTheme="minorEastAsia" w:hAnsiTheme="minorHAnsi" w:cstheme="minorBidi"/>
        </w:rPr>
        <w:t xml:space="preserve"> process by which to implement participatory budgeting “</w:t>
      </w:r>
      <w:r w:rsidR="00B9421A" w:rsidRPr="6666F72F">
        <w:rPr>
          <w:rFonts w:asciiTheme="minorHAnsi" w:eastAsiaTheme="minorEastAsia" w:hAnsiTheme="minorHAnsi" w:cstheme="minorBidi"/>
        </w:rPr>
        <w:t>that centers Black lives and Black well-being in an unprece</w:t>
      </w:r>
      <w:r w:rsidR="00E41D95" w:rsidRPr="6666F72F">
        <w:rPr>
          <w:rFonts w:asciiTheme="minorHAnsi" w:eastAsiaTheme="minorEastAsia" w:hAnsiTheme="minorHAnsi" w:cstheme="minorBidi"/>
        </w:rPr>
        <w:t xml:space="preserve">dented way, leading us to a city where all people can survive and thrive.” </w:t>
      </w:r>
      <w:r w:rsidR="00187DA2" w:rsidRPr="6666F72F">
        <w:rPr>
          <w:rFonts w:asciiTheme="minorHAnsi" w:eastAsiaTheme="minorEastAsia" w:hAnsiTheme="minorHAnsi" w:cstheme="minorBidi"/>
        </w:rPr>
        <w:t>(</w:t>
      </w:r>
      <w:hyperlink r:id="rId23">
        <w:r w:rsidR="00187DA2" w:rsidRPr="6666F72F">
          <w:rPr>
            <w:rStyle w:val="Hyperlink"/>
            <w:rFonts w:asciiTheme="minorHAnsi" w:eastAsiaTheme="minorEastAsia" w:hAnsiTheme="minorHAnsi" w:cstheme="minorBidi"/>
          </w:rPr>
          <w:t xml:space="preserve">The Black Brilliance Research </w:t>
        </w:r>
        <w:r w:rsidR="00883391" w:rsidRPr="6666F72F">
          <w:rPr>
            <w:rStyle w:val="Hyperlink"/>
            <w:rFonts w:asciiTheme="minorHAnsi" w:eastAsiaTheme="minorEastAsia" w:hAnsiTheme="minorHAnsi" w:cstheme="minorBidi"/>
          </w:rPr>
          <w:t>Project</w:t>
        </w:r>
        <w:r w:rsidR="00A45A28" w:rsidRPr="6666F72F">
          <w:rPr>
            <w:rStyle w:val="Hyperlink"/>
            <w:rFonts w:asciiTheme="minorHAnsi" w:eastAsiaTheme="minorEastAsia" w:hAnsiTheme="minorHAnsi" w:cstheme="minorBidi"/>
          </w:rPr>
          <w:t xml:space="preserve"> Report</w:t>
        </w:r>
      </w:hyperlink>
      <w:r w:rsidR="00A45A28" w:rsidRPr="6666F72F">
        <w:rPr>
          <w:rFonts w:asciiTheme="minorHAnsi" w:eastAsiaTheme="minorEastAsia" w:hAnsiTheme="minorHAnsi" w:cstheme="minorBidi"/>
        </w:rPr>
        <w:t>)</w:t>
      </w:r>
      <w:r w:rsidR="00BC4B30" w:rsidRPr="6666F72F">
        <w:rPr>
          <w:rFonts w:asciiTheme="minorHAnsi" w:eastAsiaTheme="minorEastAsia" w:hAnsiTheme="minorHAnsi" w:cstheme="minorBidi"/>
        </w:rPr>
        <w:t xml:space="preserve">. </w:t>
      </w:r>
    </w:p>
    <w:p w14:paraId="0FF91E67" w14:textId="6040666E" w:rsidR="00BC4B30" w:rsidRDefault="00BC4B30" w:rsidP="6666F72F">
      <w:pPr>
        <w:spacing w:after="0"/>
        <w:contextualSpacing/>
        <w:jc w:val="left"/>
        <w:rPr>
          <w:rFonts w:asciiTheme="minorHAnsi" w:eastAsiaTheme="minorEastAsia" w:hAnsiTheme="minorHAnsi" w:cstheme="minorBidi"/>
        </w:rPr>
      </w:pPr>
    </w:p>
    <w:p w14:paraId="49206D8B" w14:textId="3081FA2F" w:rsidR="00E67DB9" w:rsidRPr="00E67DB9" w:rsidRDefault="00BC4B30" w:rsidP="6666F72F">
      <w:pPr>
        <w:spacing w:after="0"/>
        <w:contextualSpacing/>
        <w:jc w:val="left"/>
        <w:rPr>
          <w:rFonts w:asciiTheme="minorHAnsi" w:eastAsiaTheme="minorEastAsia" w:hAnsiTheme="minorHAnsi" w:cstheme="minorBidi"/>
        </w:rPr>
      </w:pPr>
      <w:r w:rsidRPr="6666F72F">
        <w:rPr>
          <w:rFonts w:asciiTheme="minorHAnsi" w:eastAsiaTheme="minorEastAsia" w:hAnsiTheme="minorHAnsi" w:cstheme="minorBidi"/>
        </w:rPr>
        <w:t xml:space="preserve">Successful </w:t>
      </w:r>
      <w:r w:rsidR="00C340FE">
        <w:rPr>
          <w:rFonts w:asciiTheme="minorHAnsi" w:eastAsiaTheme="minorEastAsia" w:hAnsiTheme="minorHAnsi" w:cstheme="minorBidi"/>
        </w:rPr>
        <w:t>Applicant</w:t>
      </w:r>
      <w:r w:rsidR="00F01C02">
        <w:rPr>
          <w:rFonts w:asciiTheme="minorHAnsi" w:eastAsiaTheme="minorEastAsia" w:hAnsiTheme="minorHAnsi" w:cstheme="minorBidi"/>
        </w:rPr>
        <w:t>s</w:t>
      </w:r>
      <w:r w:rsidR="00EB5F0A" w:rsidRPr="6666F72F">
        <w:rPr>
          <w:rFonts w:asciiTheme="minorHAnsi" w:eastAsiaTheme="minorEastAsia" w:hAnsiTheme="minorHAnsi" w:cstheme="minorBidi"/>
        </w:rPr>
        <w:t xml:space="preserve"> will submit proposals that have fidelity to </w:t>
      </w:r>
      <w:r w:rsidR="4935A69D" w:rsidRPr="56FC5BC2">
        <w:rPr>
          <w:rFonts w:asciiTheme="minorHAnsi" w:eastAsiaTheme="minorEastAsia" w:hAnsiTheme="minorHAnsi" w:cstheme="minorBidi"/>
        </w:rPr>
        <w:t xml:space="preserve">the </w:t>
      </w:r>
      <w:r w:rsidR="370A96F9" w:rsidRPr="70073232">
        <w:rPr>
          <w:rFonts w:asciiTheme="minorHAnsi" w:eastAsiaTheme="minorEastAsia" w:hAnsiTheme="minorHAnsi" w:cstheme="minorBidi"/>
        </w:rPr>
        <w:t xml:space="preserve">spirit and </w:t>
      </w:r>
      <w:r w:rsidR="00F80DB5">
        <w:rPr>
          <w:rFonts w:asciiTheme="minorHAnsi" w:eastAsiaTheme="minorEastAsia" w:hAnsiTheme="minorHAnsi" w:cstheme="minorBidi"/>
        </w:rPr>
        <w:t xml:space="preserve">vision of </w:t>
      </w:r>
      <w:r w:rsidR="00EB5F0A" w:rsidRPr="6666F72F">
        <w:rPr>
          <w:rFonts w:asciiTheme="minorHAnsi" w:eastAsiaTheme="minorEastAsia" w:hAnsiTheme="minorHAnsi" w:cstheme="minorBidi"/>
        </w:rPr>
        <w:t>the P</w:t>
      </w:r>
      <w:r w:rsidR="00F06FE7">
        <w:rPr>
          <w:rFonts w:asciiTheme="minorHAnsi" w:eastAsiaTheme="minorEastAsia" w:hAnsiTheme="minorHAnsi" w:cstheme="minorBidi"/>
        </w:rPr>
        <w:t xml:space="preserve">articipatory </w:t>
      </w:r>
      <w:r w:rsidR="00EB5F0A" w:rsidRPr="6666F72F">
        <w:rPr>
          <w:rFonts w:asciiTheme="minorHAnsi" w:eastAsiaTheme="minorEastAsia" w:hAnsiTheme="minorHAnsi" w:cstheme="minorBidi"/>
        </w:rPr>
        <w:t>B</w:t>
      </w:r>
      <w:r w:rsidR="00F06FE7">
        <w:rPr>
          <w:rFonts w:asciiTheme="minorHAnsi" w:eastAsiaTheme="minorEastAsia" w:hAnsiTheme="minorHAnsi" w:cstheme="minorBidi"/>
        </w:rPr>
        <w:t>udgeting</w:t>
      </w:r>
      <w:r w:rsidR="00EB5F0A" w:rsidRPr="6666F72F">
        <w:rPr>
          <w:rFonts w:asciiTheme="minorHAnsi" w:eastAsiaTheme="minorEastAsia" w:hAnsiTheme="minorHAnsi" w:cstheme="minorBidi"/>
        </w:rPr>
        <w:t xml:space="preserve"> </w:t>
      </w:r>
      <w:r w:rsidR="00F06FE7">
        <w:rPr>
          <w:rFonts w:asciiTheme="minorHAnsi" w:eastAsiaTheme="minorEastAsia" w:hAnsiTheme="minorHAnsi" w:cstheme="minorBidi"/>
        </w:rPr>
        <w:t>R</w:t>
      </w:r>
      <w:r w:rsidR="00EB5F0A" w:rsidRPr="6666F72F">
        <w:rPr>
          <w:rFonts w:asciiTheme="minorHAnsi" w:eastAsiaTheme="minorEastAsia" w:hAnsiTheme="minorHAnsi" w:cstheme="minorBidi"/>
        </w:rPr>
        <w:t>oadmap developed by the B</w:t>
      </w:r>
      <w:r w:rsidR="005F4E51">
        <w:rPr>
          <w:rFonts w:asciiTheme="minorHAnsi" w:eastAsiaTheme="minorEastAsia" w:hAnsiTheme="minorHAnsi" w:cstheme="minorBidi"/>
        </w:rPr>
        <w:t xml:space="preserve">lack </w:t>
      </w:r>
      <w:r w:rsidR="00EB5F0A" w:rsidRPr="6666F72F">
        <w:rPr>
          <w:rFonts w:asciiTheme="minorHAnsi" w:eastAsiaTheme="minorEastAsia" w:hAnsiTheme="minorHAnsi" w:cstheme="minorBidi"/>
        </w:rPr>
        <w:t>B</w:t>
      </w:r>
      <w:r w:rsidR="005F4E51">
        <w:rPr>
          <w:rFonts w:asciiTheme="minorHAnsi" w:eastAsiaTheme="minorEastAsia" w:hAnsiTheme="minorHAnsi" w:cstheme="minorBidi"/>
        </w:rPr>
        <w:t xml:space="preserve">rilliance </w:t>
      </w:r>
      <w:r w:rsidR="00EB5F0A" w:rsidRPr="6666F72F">
        <w:rPr>
          <w:rFonts w:asciiTheme="minorHAnsi" w:eastAsiaTheme="minorEastAsia" w:hAnsiTheme="minorHAnsi" w:cstheme="minorBidi"/>
        </w:rPr>
        <w:t>R</w:t>
      </w:r>
      <w:r w:rsidR="005F4E51">
        <w:rPr>
          <w:rFonts w:asciiTheme="minorHAnsi" w:eastAsiaTheme="minorEastAsia" w:hAnsiTheme="minorHAnsi" w:cstheme="minorBidi"/>
        </w:rPr>
        <w:t xml:space="preserve">esearch </w:t>
      </w:r>
      <w:r w:rsidR="00EB5F0A" w:rsidRPr="6666F72F">
        <w:rPr>
          <w:rFonts w:asciiTheme="minorHAnsi" w:eastAsiaTheme="minorEastAsia" w:hAnsiTheme="minorHAnsi" w:cstheme="minorBidi"/>
        </w:rPr>
        <w:t>P</w:t>
      </w:r>
      <w:r w:rsidR="005F4E51">
        <w:rPr>
          <w:rFonts w:asciiTheme="minorHAnsi" w:eastAsiaTheme="minorEastAsia" w:hAnsiTheme="minorHAnsi" w:cstheme="minorBidi"/>
        </w:rPr>
        <w:t>roject</w:t>
      </w:r>
      <w:r w:rsidR="7251ADE4" w:rsidRPr="2DA4CEB4">
        <w:rPr>
          <w:rFonts w:asciiTheme="minorHAnsi" w:eastAsiaTheme="minorEastAsia" w:hAnsiTheme="minorHAnsi" w:cstheme="minorBidi"/>
        </w:rPr>
        <w:t>,</w:t>
      </w:r>
      <w:r w:rsidR="00280C60">
        <w:rPr>
          <w:rFonts w:asciiTheme="minorHAnsi" w:eastAsiaTheme="minorEastAsia" w:hAnsiTheme="minorHAnsi" w:cstheme="minorBidi"/>
        </w:rPr>
        <w:t xml:space="preserve"> to the extent allowed by law</w:t>
      </w:r>
      <w:r w:rsidR="00EB5F0A" w:rsidRPr="6666F72F">
        <w:rPr>
          <w:rFonts w:asciiTheme="minorHAnsi" w:eastAsiaTheme="minorEastAsia" w:hAnsiTheme="minorHAnsi" w:cstheme="minorBidi"/>
        </w:rPr>
        <w:t xml:space="preserve">. </w:t>
      </w:r>
      <w:r w:rsidR="0082357C" w:rsidRPr="6666F72F">
        <w:rPr>
          <w:rFonts w:asciiTheme="minorHAnsi" w:eastAsiaTheme="minorEastAsia" w:hAnsiTheme="minorHAnsi" w:cstheme="minorBidi"/>
        </w:rPr>
        <w:t>Critical elements of this roadmap include</w:t>
      </w:r>
      <w:r w:rsidR="00CC6A3E" w:rsidRPr="6666F72F">
        <w:rPr>
          <w:rFonts w:asciiTheme="minorHAnsi" w:eastAsiaTheme="minorEastAsia" w:hAnsiTheme="minorHAnsi" w:cstheme="minorBidi"/>
        </w:rPr>
        <w:t>,</w:t>
      </w:r>
      <w:r w:rsidR="006377A8" w:rsidRPr="6666F72F">
        <w:rPr>
          <w:rFonts w:asciiTheme="minorHAnsi" w:eastAsiaTheme="minorEastAsia" w:hAnsiTheme="minorHAnsi" w:cstheme="minorBidi"/>
        </w:rPr>
        <w:t xml:space="preserve"> but are not limited to</w:t>
      </w:r>
      <w:r w:rsidR="0082357C" w:rsidRPr="6666F72F">
        <w:rPr>
          <w:rFonts w:asciiTheme="minorHAnsi" w:eastAsiaTheme="minorEastAsia" w:hAnsiTheme="minorHAnsi" w:cstheme="minorBidi"/>
        </w:rPr>
        <w:t>:</w:t>
      </w:r>
    </w:p>
    <w:p w14:paraId="2D514351" w14:textId="06FA9CD7" w:rsidR="6666F72F" w:rsidRDefault="6666F72F" w:rsidP="6666F72F">
      <w:pPr>
        <w:spacing w:after="0"/>
        <w:ind w:left="48"/>
        <w:rPr>
          <w:rFonts w:asciiTheme="minorHAnsi" w:eastAsiaTheme="minorEastAsia" w:hAnsiTheme="minorHAnsi" w:cstheme="minorBidi"/>
        </w:rPr>
      </w:pPr>
    </w:p>
    <w:p w14:paraId="21A673D6" w14:textId="3E5B2B4E" w:rsidR="00E67DB9" w:rsidRPr="00E67DB9" w:rsidRDefault="0082357C" w:rsidP="661B6190">
      <w:pPr>
        <w:pStyle w:val="ListParagraph"/>
        <w:numPr>
          <w:ilvl w:val="0"/>
          <w:numId w:val="11"/>
        </w:numPr>
        <w:spacing w:after="0"/>
        <w:rPr>
          <w:rFonts w:asciiTheme="minorHAnsi" w:eastAsiaTheme="minorEastAsia" w:hAnsiTheme="minorHAnsi" w:cstheme="minorBidi"/>
        </w:rPr>
      </w:pPr>
      <w:r w:rsidRPr="661B6190">
        <w:rPr>
          <w:rFonts w:asciiTheme="minorHAnsi" w:eastAsiaTheme="minorEastAsia" w:hAnsiTheme="minorHAnsi" w:cstheme="minorBidi"/>
        </w:rPr>
        <w:t xml:space="preserve">Development and implementation of a </w:t>
      </w:r>
      <w:r w:rsidRPr="661B6190">
        <w:rPr>
          <w:rFonts w:asciiTheme="minorHAnsi" w:eastAsiaTheme="minorEastAsia" w:hAnsiTheme="minorHAnsi" w:cstheme="minorBidi"/>
          <w:b/>
          <w:bCs/>
        </w:rPr>
        <w:t>steering committee</w:t>
      </w:r>
      <w:r w:rsidRPr="661B6190">
        <w:rPr>
          <w:rFonts w:asciiTheme="minorHAnsi" w:eastAsiaTheme="minorEastAsia" w:hAnsiTheme="minorHAnsi" w:cstheme="minorBidi"/>
        </w:rPr>
        <w:t xml:space="preserve"> </w:t>
      </w:r>
      <w:r w:rsidR="00E34BB0" w:rsidRPr="661B6190">
        <w:rPr>
          <w:rFonts w:asciiTheme="minorHAnsi" w:eastAsiaTheme="minorEastAsia" w:hAnsiTheme="minorHAnsi" w:cstheme="minorBidi"/>
        </w:rPr>
        <w:t>that represents the</w:t>
      </w:r>
      <w:r w:rsidR="006C351F" w:rsidRPr="661B6190">
        <w:rPr>
          <w:rFonts w:asciiTheme="minorHAnsi" w:eastAsiaTheme="minorEastAsia" w:hAnsiTheme="minorHAnsi" w:cstheme="minorBidi"/>
        </w:rPr>
        <w:t xml:space="preserve"> marginalized and underserved communities</w:t>
      </w:r>
      <w:r w:rsidR="00E34BB0" w:rsidRPr="661B6190">
        <w:rPr>
          <w:rFonts w:asciiTheme="minorHAnsi" w:eastAsiaTheme="minorEastAsia" w:hAnsiTheme="minorHAnsi" w:cstheme="minorBidi"/>
        </w:rPr>
        <w:t xml:space="preserve">, </w:t>
      </w:r>
      <w:r w:rsidR="6B64B9A3" w:rsidRPr="661B6190">
        <w:rPr>
          <w:rFonts w:asciiTheme="minorHAnsi" w:eastAsiaTheme="minorEastAsia" w:hAnsiTheme="minorHAnsi" w:cstheme="minorBidi"/>
        </w:rPr>
        <w:t xml:space="preserve">and </w:t>
      </w:r>
      <w:r w:rsidR="00E34BB0" w:rsidRPr="661B6190">
        <w:rPr>
          <w:rFonts w:asciiTheme="minorHAnsi" w:eastAsiaTheme="minorEastAsia" w:hAnsiTheme="minorHAnsi" w:cstheme="minorBidi"/>
        </w:rPr>
        <w:t>creates rules and</w:t>
      </w:r>
      <w:r w:rsidR="005F4E51" w:rsidRPr="661B6190">
        <w:rPr>
          <w:rFonts w:asciiTheme="minorHAnsi" w:eastAsiaTheme="minorEastAsia" w:hAnsiTheme="minorHAnsi" w:cstheme="minorBidi"/>
        </w:rPr>
        <w:t xml:space="preserve"> a</w:t>
      </w:r>
      <w:r w:rsidR="00E34BB0" w:rsidRPr="661B6190">
        <w:rPr>
          <w:rFonts w:asciiTheme="minorHAnsi" w:eastAsiaTheme="minorEastAsia" w:hAnsiTheme="minorHAnsi" w:cstheme="minorBidi"/>
        </w:rPr>
        <w:t xml:space="preserve"> community engagement </w:t>
      </w:r>
      <w:r w:rsidR="00405D62" w:rsidRPr="661B6190">
        <w:rPr>
          <w:rFonts w:asciiTheme="minorHAnsi" w:eastAsiaTheme="minorEastAsia" w:hAnsiTheme="minorHAnsi" w:cstheme="minorBidi"/>
        </w:rPr>
        <w:t>plan</w:t>
      </w:r>
    </w:p>
    <w:p w14:paraId="6D4ABE5E" w14:textId="0653C1A1" w:rsidR="005B085A" w:rsidRDefault="00477592" w:rsidP="661B6190">
      <w:pPr>
        <w:pStyle w:val="ListParagraph"/>
        <w:numPr>
          <w:ilvl w:val="0"/>
          <w:numId w:val="11"/>
        </w:numPr>
        <w:spacing w:after="0"/>
        <w:rPr>
          <w:rFonts w:asciiTheme="minorHAnsi" w:eastAsiaTheme="minorEastAsia" w:hAnsiTheme="minorHAnsi" w:cstheme="minorBidi"/>
        </w:rPr>
      </w:pPr>
      <w:r w:rsidRPr="661B6190">
        <w:rPr>
          <w:rFonts w:asciiTheme="minorHAnsi" w:eastAsiaTheme="minorEastAsia" w:hAnsiTheme="minorHAnsi" w:cstheme="minorBidi"/>
        </w:rPr>
        <w:t>A plan to prepare th</w:t>
      </w:r>
      <w:r w:rsidR="0093515D" w:rsidRPr="661B6190">
        <w:rPr>
          <w:rFonts w:asciiTheme="minorHAnsi" w:eastAsiaTheme="minorEastAsia" w:hAnsiTheme="minorHAnsi" w:cstheme="minorBidi"/>
        </w:rPr>
        <w:t>ose</w:t>
      </w:r>
      <w:r w:rsidRPr="661B6190">
        <w:rPr>
          <w:rFonts w:asciiTheme="minorHAnsi" w:eastAsiaTheme="minorEastAsia" w:hAnsiTheme="minorHAnsi" w:cstheme="minorBidi"/>
        </w:rPr>
        <w:t xml:space="preserve"> </w:t>
      </w:r>
      <w:r w:rsidR="0093515D" w:rsidRPr="661B6190">
        <w:rPr>
          <w:rFonts w:asciiTheme="minorHAnsi" w:eastAsiaTheme="minorEastAsia" w:hAnsiTheme="minorHAnsi" w:cstheme="minorBidi"/>
        </w:rPr>
        <w:t xml:space="preserve">communities </w:t>
      </w:r>
      <w:r w:rsidRPr="661B6190">
        <w:rPr>
          <w:rFonts w:asciiTheme="minorHAnsi" w:eastAsiaTheme="minorEastAsia" w:hAnsiTheme="minorHAnsi" w:cstheme="minorBidi"/>
        </w:rPr>
        <w:t xml:space="preserve">for the </w:t>
      </w:r>
      <w:r w:rsidR="5EFAF77A" w:rsidRPr="661B6190">
        <w:rPr>
          <w:rFonts w:asciiTheme="minorHAnsi" w:eastAsiaTheme="minorEastAsia" w:hAnsiTheme="minorHAnsi" w:cstheme="minorBidi"/>
        </w:rPr>
        <w:t>PB</w:t>
      </w:r>
      <w:r w:rsidRPr="661B6190">
        <w:rPr>
          <w:rFonts w:asciiTheme="minorHAnsi" w:eastAsiaTheme="minorEastAsia" w:hAnsiTheme="minorHAnsi" w:cstheme="minorBidi"/>
        </w:rPr>
        <w:t xml:space="preserve"> </w:t>
      </w:r>
      <w:r w:rsidR="00571560" w:rsidRPr="661B6190">
        <w:rPr>
          <w:rFonts w:asciiTheme="minorHAnsi" w:eastAsiaTheme="minorEastAsia" w:hAnsiTheme="minorHAnsi" w:cstheme="minorBidi"/>
        </w:rPr>
        <w:t xml:space="preserve">Program </w:t>
      </w:r>
      <w:r w:rsidRPr="661B6190">
        <w:rPr>
          <w:rFonts w:asciiTheme="minorHAnsi" w:eastAsiaTheme="minorEastAsia" w:hAnsiTheme="minorHAnsi" w:cstheme="minorBidi"/>
        </w:rPr>
        <w:t xml:space="preserve">to ensure diverse </w:t>
      </w:r>
      <w:r w:rsidR="005920A1" w:rsidRPr="661B6190">
        <w:rPr>
          <w:rFonts w:asciiTheme="minorHAnsi" w:eastAsiaTheme="minorEastAsia" w:hAnsiTheme="minorHAnsi" w:cstheme="minorBidi"/>
        </w:rPr>
        <w:t xml:space="preserve">participation that </w:t>
      </w:r>
      <w:r w:rsidR="005920A1" w:rsidRPr="661B6190">
        <w:rPr>
          <w:rFonts w:asciiTheme="minorHAnsi" w:eastAsiaTheme="minorEastAsia" w:hAnsiTheme="minorHAnsi" w:cstheme="minorBidi"/>
          <w:b/>
          <w:bCs/>
        </w:rPr>
        <w:t>empowers community</w:t>
      </w:r>
      <w:r w:rsidR="005920A1" w:rsidRPr="661B6190">
        <w:rPr>
          <w:rFonts w:asciiTheme="minorHAnsi" w:eastAsiaTheme="minorEastAsia" w:hAnsiTheme="minorHAnsi" w:cstheme="minorBidi"/>
        </w:rPr>
        <w:t xml:space="preserve"> </w:t>
      </w:r>
      <w:r w:rsidR="00A05ACA" w:rsidRPr="661B6190">
        <w:rPr>
          <w:rFonts w:asciiTheme="minorHAnsi" w:eastAsiaTheme="minorEastAsia" w:hAnsiTheme="minorHAnsi" w:cstheme="minorBidi"/>
        </w:rPr>
        <w:t xml:space="preserve">and </w:t>
      </w:r>
      <w:r w:rsidR="008E4C37" w:rsidRPr="661B6190">
        <w:rPr>
          <w:rFonts w:asciiTheme="minorHAnsi" w:eastAsiaTheme="minorEastAsia" w:hAnsiTheme="minorHAnsi" w:cstheme="minorBidi"/>
        </w:rPr>
        <w:t xml:space="preserve">increases </w:t>
      </w:r>
      <w:r w:rsidR="008E4C37" w:rsidRPr="661B6190">
        <w:rPr>
          <w:rFonts w:asciiTheme="minorHAnsi" w:eastAsiaTheme="minorEastAsia" w:hAnsiTheme="minorHAnsi" w:cstheme="minorBidi"/>
          <w:b/>
          <w:bCs/>
        </w:rPr>
        <w:t>civi</w:t>
      </w:r>
      <w:r w:rsidR="00715ED5" w:rsidRPr="661B6190">
        <w:rPr>
          <w:rFonts w:asciiTheme="minorHAnsi" w:eastAsiaTheme="minorEastAsia" w:hAnsiTheme="minorHAnsi" w:cstheme="minorBidi"/>
          <w:b/>
          <w:bCs/>
        </w:rPr>
        <w:t>c</w:t>
      </w:r>
      <w:r w:rsidR="008E4C37" w:rsidRPr="661B6190">
        <w:rPr>
          <w:rFonts w:asciiTheme="minorHAnsi" w:eastAsiaTheme="minorEastAsia" w:hAnsiTheme="minorHAnsi" w:cstheme="minorBidi"/>
          <w:b/>
          <w:bCs/>
        </w:rPr>
        <w:t xml:space="preserve"> engagement</w:t>
      </w:r>
      <w:r w:rsidR="008E4C37" w:rsidRPr="661B6190">
        <w:rPr>
          <w:rFonts w:asciiTheme="minorHAnsi" w:eastAsiaTheme="minorEastAsia" w:hAnsiTheme="minorHAnsi" w:cstheme="minorBidi"/>
        </w:rPr>
        <w:t xml:space="preserve"> </w:t>
      </w:r>
    </w:p>
    <w:p w14:paraId="09D742F6" w14:textId="3D9B18D5" w:rsidR="001A383F" w:rsidRPr="005B085A" w:rsidRDefault="00571560" w:rsidP="005B085A">
      <w:pPr>
        <w:pStyle w:val="ListParagraph"/>
        <w:numPr>
          <w:ilvl w:val="0"/>
          <w:numId w:val="11"/>
        </w:numPr>
        <w:spacing w:after="0"/>
        <w:rPr>
          <w:rFonts w:asciiTheme="minorHAnsi" w:eastAsiaTheme="minorEastAsia" w:hAnsiTheme="minorHAnsi" w:cstheme="minorBidi"/>
        </w:rPr>
      </w:pPr>
      <w:r>
        <w:rPr>
          <w:rFonts w:asciiTheme="minorHAnsi" w:eastAsiaTheme="minorEastAsia" w:hAnsiTheme="minorHAnsi" w:cstheme="minorBidi"/>
        </w:rPr>
        <w:t>Gathering information</w:t>
      </w:r>
      <w:r w:rsidR="001A383F">
        <w:rPr>
          <w:rFonts w:asciiTheme="minorHAnsi" w:eastAsiaTheme="minorEastAsia" w:hAnsiTheme="minorHAnsi" w:cstheme="minorBidi"/>
        </w:rPr>
        <w:t xml:space="preserve"> on how racism has affected residents of Seattle</w:t>
      </w:r>
    </w:p>
    <w:p w14:paraId="5854C44B" w14:textId="6290A990" w:rsidR="0087218A" w:rsidRDefault="00037201" w:rsidP="0087218A">
      <w:pPr>
        <w:pStyle w:val="ListParagraph"/>
        <w:numPr>
          <w:ilvl w:val="0"/>
          <w:numId w:val="11"/>
        </w:numPr>
        <w:spacing w:after="0"/>
        <w:rPr>
          <w:rFonts w:asciiTheme="minorHAnsi" w:eastAsiaTheme="minorEastAsia" w:hAnsiTheme="minorHAnsi" w:cstheme="minorBidi"/>
        </w:rPr>
      </w:pPr>
      <w:r w:rsidRPr="0087218A">
        <w:rPr>
          <w:rFonts w:asciiTheme="minorHAnsi" w:eastAsiaTheme="minorEastAsia" w:hAnsiTheme="minorHAnsi" w:cstheme="minorBidi"/>
        </w:rPr>
        <w:t xml:space="preserve">The design and implementation of a </w:t>
      </w:r>
      <w:r w:rsidR="009D7174" w:rsidRPr="0087218A">
        <w:rPr>
          <w:rFonts w:asciiTheme="minorHAnsi" w:eastAsiaTheme="minorEastAsia" w:hAnsiTheme="minorHAnsi" w:cstheme="minorBidi"/>
          <w:b/>
          <w:bCs/>
        </w:rPr>
        <w:t>community led</w:t>
      </w:r>
      <w:r w:rsidRPr="0087218A">
        <w:rPr>
          <w:rFonts w:asciiTheme="minorHAnsi" w:eastAsiaTheme="minorEastAsia" w:hAnsiTheme="minorHAnsi" w:cstheme="minorBidi"/>
          <w:b/>
          <w:bCs/>
        </w:rPr>
        <w:t xml:space="preserve"> </w:t>
      </w:r>
      <w:r w:rsidR="28FB8130" w:rsidRPr="2C63EADE">
        <w:rPr>
          <w:rFonts w:asciiTheme="minorHAnsi" w:eastAsiaTheme="minorEastAsia" w:hAnsiTheme="minorHAnsi" w:cstheme="minorBidi"/>
          <w:b/>
          <w:bCs/>
        </w:rPr>
        <w:t>PB</w:t>
      </w:r>
      <w:r w:rsidRPr="0087218A">
        <w:rPr>
          <w:rFonts w:asciiTheme="minorHAnsi" w:eastAsiaTheme="minorEastAsia" w:hAnsiTheme="minorHAnsi" w:cstheme="minorBidi"/>
          <w:b/>
          <w:bCs/>
        </w:rPr>
        <w:t xml:space="preserve"> </w:t>
      </w:r>
      <w:r w:rsidR="00571560">
        <w:rPr>
          <w:rFonts w:asciiTheme="minorHAnsi" w:eastAsiaTheme="minorEastAsia" w:hAnsiTheme="minorHAnsi" w:cstheme="minorBidi"/>
          <w:b/>
          <w:bCs/>
        </w:rPr>
        <w:t>Program</w:t>
      </w:r>
      <w:r w:rsidR="004E3C7A" w:rsidRPr="0087218A">
        <w:rPr>
          <w:rFonts w:asciiTheme="minorHAnsi" w:eastAsiaTheme="minorEastAsia" w:hAnsiTheme="minorHAnsi" w:cstheme="minorBidi"/>
        </w:rPr>
        <w:t xml:space="preserve"> fueled by multiple community organizations and community members </w:t>
      </w:r>
    </w:p>
    <w:p w14:paraId="2AD1574B" w14:textId="04B250D0" w:rsidR="0087218A" w:rsidRPr="0087218A" w:rsidRDefault="0087218A" w:rsidP="0087218A">
      <w:pPr>
        <w:pStyle w:val="ListParagraph"/>
        <w:numPr>
          <w:ilvl w:val="0"/>
          <w:numId w:val="11"/>
        </w:numPr>
        <w:spacing w:after="0"/>
        <w:rPr>
          <w:rFonts w:asciiTheme="minorHAnsi" w:eastAsiaTheme="minorEastAsia" w:hAnsiTheme="minorHAnsi" w:cstheme="minorBidi"/>
        </w:rPr>
      </w:pPr>
      <w:r w:rsidRPr="0087218A">
        <w:rPr>
          <w:rFonts w:asciiTheme="minorHAnsi" w:eastAsiaTheme="minorEastAsia" w:hAnsiTheme="minorHAnsi" w:cstheme="minorBidi"/>
        </w:rPr>
        <w:t xml:space="preserve">The community led </w:t>
      </w:r>
      <w:r w:rsidR="48B44847" w:rsidRPr="2C63EADE">
        <w:rPr>
          <w:rFonts w:asciiTheme="minorHAnsi" w:eastAsiaTheme="minorEastAsia" w:hAnsiTheme="minorHAnsi" w:cstheme="minorBidi"/>
        </w:rPr>
        <w:t>PB</w:t>
      </w:r>
      <w:r w:rsidRPr="0087218A">
        <w:rPr>
          <w:rFonts w:asciiTheme="minorHAnsi" w:eastAsiaTheme="minorEastAsia" w:hAnsiTheme="minorHAnsi" w:cstheme="minorBidi"/>
        </w:rPr>
        <w:t xml:space="preserve"> </w:t>
      </w:r>
      <w:r w:rsidR="00571560">
        <w:rPr>
          <w:rFonts w:asciiTheme="minorHAnsi" w:eastAsiaTheme="minorEastAsia" w:hAnsiTheme="minorHAnsi" w:cstheme="minorBidi"/>
        </w:rPr>
        <w:t>Program</w:t>
      </w:r>
      <w:r w:rsidR="00571560" w:rsidRPr="0087218A">
        <w:rPr>
          <w:rFonts w:asciiTheme="minorHAnsi" w:eastAsiaTheme="minorEastAsia" w:hAnsiTheme="minorHAnsi" w:cstheme="minorBidi"/>
        </w:rPr>
        <w:t xml:space="preserve"> </w:t>
      </w:r>
      <w:r w:rsidRPr="0087218A">
        <w:rPr>
          <w:rFonts w:asciiTheme="minorHAnsi" w:eastAsiaTheme="minorEastAsia" w:hAnsiTheme="minorHAnsi" w:cstheme="minorBidi"/>
        </w:rPr>
        <w:t xml:space="preserve">will </w:t>
      </w:r>
      <w:r w:rsidR="006C01E7">
        <w:rPr>
          <w:rFonts w:asciiTheme="minorHAnsi" w:eastAsiaTheme="minorEastAsia" w:hAnsiTheme="minorHAnsi" w:cstheme="minorBidi"/>
        </w:rPr>
        <w:t>follow the spirit and vision of</w:t>
      </w:r>
      <w:r w:rsidR="006C01E7" w:rsidRPr="0087218A">
        <w:rPr>
          <w:rFonts w:asciiTheme="minorHAnsi" w:eastAsiaTheme="minorEastAsia" w:hAnsiTheme="minorHAnsi" w:cstheme="minorBidi"/>
        </w:rPr>
        <w:t xml:space="preserve"> </w:t>
      </w:r>
      <w:r w:rsidR="00547B89">
        <w:rPr>
          <w:rFonts w:asciiTheme="minorHAnsi" w:eastAsiaTheme="minorEastAsia" w:hAnsiTheme="minorHAnsi" w:cstheme="minorBidi"/>
        </w:rPr>
        <w:t xml:space="preserve">the </w:t>
      </w:r>
      <w:r w:rsidR="43D44636" w:rsidRPr="6FC1D5A1">
        <w:rPr>
          <w:rFonts w:asciiTheme="minorHAnsi" w:eastAsiaTheme="minorEastAsia" w:hAnsiTheme="minorHAnsi" w:cstheme="minorBidi"/>
        </w:rPr>
        <w:t>BBR</w:t>
      </w:r>
      <w:r w:rsidR="2FE6B517" w:rsidRPr="6FC1D5A1">
        <w:rPr>
          <w:rFonts w:asciiTheme="minorHAnsi" w:eastAsiaTheme="minorEastAsia" w:hAnsiTheme="minorHAnsi" w:cstheme="minorBidi"/>
        </w:rPr>
        <w:t>P</w:t>
      </w:r>
      <w:r w:rsidRPr="0087218A">
        <w:rPr>
          <w:rFonts w:asciiTheme="minorHAnsi" w:eastAsiaTheme="minorEastAsia" w:hAnsiTheme="minorHAnsi" w:cstheme="minorBidi"/>
        </w:rPr>
        <w:t xml:space="preserve"> recommendations which include but are not limited to, stop causing harm, create inclusive policies, follow </w:t>
      </w:r>
      <w:r w:rsidR="00547B89">
        <w:rPr>
          <w:rFonts w:asciiTheme="minorHAnsi" w:eastAsiaTheme="minorEastAsia" w:hAnsiTheme="minorHAnsi" w:cstheme="minorBidi"/>
        </w:rPr>
        <w:t>community leadership on issues affecting that community – particularly the Black community from which voices have not been historically included in City policymaking to the same extent as voices in other communities,</w:t>
      </w:r>
      <w:r w:rsidRPr="0087218A">
        <w:rPr>
          <w:rFonts w:asciiTheme="minorHAnsi" w:eastAsiaTheme="minorEastAsia" w:hAnsiTheme="minorHAnsi" w:cstheme="minorBidi"/>
        </w:rPr>
        <w:t xml:space="preserve"> pay community </w:t>
      </w:r>
      <w:r w:rsidR="00547B89">
        <w:rPr>
          <w:rFonts w:asciiTheme="minorHAnsi" w:eastAsiaTheme="minorEastAsia" w:hAnsiTheme="minorHAnsi" w:cstheme="minorBidi"/>
        </w:rPr>
        <w:t xml:space="preserve">for its </w:t>
      </w:r>
      <w:r w:rsidR="00D37056">
        <w:rPr>
          <w:rFonts w:asciiTheme="minorHAnsi" w:eastAsiaTheme="minorEastAsia" w:hAnsiTheme="minorHAnsi" w:cstheme="minorBidi"/>
        </w:rPr>
        <w:t xml:space="preserve">knowledge and </w:t>
      </w:r>
      <w:r w:rsidRPr="0087218A">
        <w:rPr>
          <w:rFonts w:asciiTheme="minorHAnsi" w:eastAsiaTheme="minorEastAsia" w:hAnsiTheme="minorHAnsi" w:cstheme="minorBidi"/>
        </w:rPr>
        <w:t xml:space="preserve">expertise, and invest in thriving </w:t>
      </w:r>
      <w:r w:rsidR="006C01E7">
        <w:rPr>
          <w:rFonts w:asciiTheme="minorHAnsi" w:eastAsiaTheme="minorEastAsia" w:hAnsiTheme="minorHAnsi" w:cstheme="minorBidi"/>
        </w:rPr>
        <w:t>solutio</w:t>
      </w:r>
      <w:r w:rsidRPr="0087218A">
        <w:rPr>
          <w:rFonts w:asciiTheme="minorHAnsi" w:eastAsiaTheme="minorEastAsia" w:hAnsiTheme="minorHAnsi" w:cstheme="minorBidi"/>
        </w:rPr>
        <w:t>ns</w:t>
      </w:r>
    </w:p>
    <w:p w14:paraId="546CB2B1" w14:textId="77777777" w:rsidR="00C738A2" w:rsidRDefault="00C738A2" w:rsidP="0087218A">
      <w:pPr>
        <w:pStyle w:val="ListParagraph"/>
        <w:spacing w:after="0"/>
        <w:ind w:left="768"/>
        <w:rPr>
          <w:rFonts w:asciiTheme="minorHAnsi" w:eastAsiaTheme="minorEastAsia" w:hAnsiTheme="minorHAnsi" w:cstheme="minorBidi"/>
        </w:rPr>
      </w:pPr>
    </w:p>
    <w:p w14:paraId="4EAE2448" w14:textId="5354D4CB" w:rsidR="0009450B" w:rsidRPr="00675FBD" w:rsidRDefault="25C5F4FB" w:rsidP="0035250C">
      <w:pPr>
        <w:pStyle w:val="ListParagraph"/>
        <w:numPr>
          <w:ilvl w:val="0"/>
          <w:numId w:val="10"/>
        </w:numPr>
        <w:spacing w:after="0"/>
        <w:rPr>
          <w:rFonts w:asciiTheme="minorHAnsi" w:hAnsiTheme="minorHAnsi"/>
          <w:b/>
          <w:bCs/>
          <w:u w:val="single"/>
        </w:rPr>
      </w:pPr>
      <w:r w:rsidRPr="01C5E17B">
        <w:rPr>
          <w:rFonts w:asciiTheme="minorHAnsi" w:hAnsiTheme="minorHAnsi"/>
          <w:b/>
          <w:bCs/>
          <w:u w:val="single"/>
        </w:rPr>
        <w:t>Scope of Work</w:t>
      </w:r>
    </w:p>
    <w:p w14:paraId="481D6D3E" w14:textId="1BCBACB4" w:rsidR="0026516E" w:rsidRDefault="0026516E" w:rsidP="6666F72F">
      <w:pPr>
        <w:spacing w:after="0"/>
      </w:pPr>
    </w:p>
    <w:p w14:paraId="7A127CBD" w14:textId="47D2FEED" w:rsidR="0026516E" w:rsidRPr="00D64A00" w:rsidRDefault="0026516E" w:rsidP="0026516E">
      <w:pPr>
        <w:rPr>
          <w:rFonts w:cs="Calibri"/>
        </w:rPr>
      </w:pPr>
      <w:r>
        <w:rPr>
          <w:rFonts w:cs="Calibri"/>
        </w:rPr>
        <w:t xml:space="preserve">The </w:t>
      </w:r>
      <w:r w:rsidR="00C738A2">
        <w:rPr>
          <w:rFonts w:cs="Calibri"/>
        </w:rPr>
        <w:t>C</w:t>
      </w:r>
      <w:r>
        <w:rPr>
          <w:rFonts w:cs="Calibri"/>
        </w:rPr>
        <w:t xml:space="preserve">onsultant shall perform the following tasks but not limited to: </w:t>
      </w:r>
    </w:p>
    <w:p w14:paraId="34D07C26" w14:textId="3D19D14B" w:rsidR="0026516E" w:rsidRPr="006B79EE" w:rsidRDefault="0026516E" w:rsidP="0035250C">
      <w:pPr>
        <w:pStyle w:val="ListParagraph"/>
        <w:widowControl w:val="0"/>
        <w:numPr>
          <w:ilvl w:val="0"/>
          <w:numId w:val="3"/>
        </w:numPr>
        <w:spacing w:after="0" w:line="240" w:lineRule="auto"/>
        <w:contextualSpacing w:val="0"/>
        <w:rPr>
          <w:rFonts w:cs="Calibri"/>
        </w:rPr>
      </w:pPr>
      <w:r w:rsidRPr="661B6190">
        <w:rPr>
          <w:rFonts w:cs="Calibri"/>
        </w:rPr>
        <w:t xml:space="preserve">The establishment and implementation of a </w:t>
      </w:r>
      <w:r w:rsidR="00CF10BE" w:rsidRPr="661B6190">
        <w:rPr>
          <w:rFonts w:cs="Calibri"/>
        </w:rPr>
        <w:t>participatory budgeting process</w:t>
      </w:r>
      <w:r w:rsidR="00360378" w:rsidRPr="661B6190">
        <w:rPr>
          <w:rFonts w:cs="Calibri"/>
        </w:rPr>
        <w:t xml:space="preserve"> </w:t>
      </w:r>
      <w:r w:rsidRPr="661B6190">
        <w:rPr>
          <w:rFonts w:cs="Calibri"/>
        </w:rPr>
        <w:t xml:space="preserve">that aligns with recognized best practices and has fidelity to the </w:t>
      </w:r>
      <w:r w:rsidR="00CD6278" w:rsidRPr="661B6190">
        <w:rPr>
          <w:rFonts w:cs="Calibri"/>
        </w:rPr>
        <w:t xml:space="preserve">spirit and </w:t>
      </w:r>
      <w:r w:rsidRPr="661B6190">
        <w:rPr>
          <w:rFonts w:cs="Calibri"/>
        </w:rPr>
        <w:t xml:space="preserve">vision set forth by the </w:t>
      </w:r>
      <w:hyperlink r:id="rId24">
        <w:r w:rsidRPr="661B6190">
          <w:rPr>
            <w:rStyle w:val="Hyperlink"/>
            <w:rFonts w:cs="Calibri"/>
          </w:rPr>
          <w:t>Black Brilliance Research Project’s Report</w:t>
        </w:r>
      </w:hyperlink>
      <w:r w:rsidR="006C01E7" w:rsidRPr="661B6190">
        <w:rPr>
          <w:rFonts w:cs="Calibri"/>
        </w:rPr>
        <w:t>, [subject to guidance and direction from the City to align the work with City policy objectives, feasibility, and legal requirements]</w:t>
      </w:r>
    </w:p>
    <w:p w14:paraId="3D3790AE" w14:textId="4C6752C8" w:rsidR="0026516E" w:rsidRPr="006B79EE" w:rsidRDefault="0026516E" w:rsidP="0035250C">
      <w:pPr>
        <w:pStyle w:val="ListParagraph"/>
        <w:widowControl w:val="0"/>
        <w:numPr>
          <w:ilvl w:val="0"/>
          <w:numId w:val="3"/>
        </w:numPr>
        <w:spacing w:after="0" w:line="240" w:lineRule="auto"/>
        <w:contextualSpacing w:val="0"/>
        <w:rPr>
          <w:rFonts w:cs="Calibri"/>
        </w:rPr>
      </w:pPr>
      <w:r w:rsidRPr="6666F72F">
        <w:rPr>
          <w:rFonts w:cs="Calibri"/>
        </w:rPr>
        <w:t xml:space="preserve">Maximum feasible participation with historically </w:t>
      </w:r>
      <w:r w:rsidR="00104BE3">
        <w:rPr>
          <w:rFonts w:cs="Calibri"/>
        </w:rPr>
        <w:t>and current</w:t>
      </w:r>
      <w:r w:rsidR="00651740">
        <w:rPr>
          <w:rFonts w:cs="Calibri"/>
        </w:rPr>
        <w:t xml:space="preserve">ly </w:t>
      </w:r>
      <w:r w:rsidRPr="6666F72F">
        <w:rPr>
          <w:rFonts w:cs="Calibri"/>
        </w:rPr>
        <w:t>marginalized community members</w:t>
      </w:r>
    </w:p>
    <w:p w14:paraId="736907D9" w14:textId="01CF4D9E" w:rsidR="00C738A2" w:rsidRPr="00C738A2" w:rsidRDefault="71855A7C" w:rsidP="00C738A2">
      <w:pPr>
        <w:pStyle w:val="ListParagraph"/>
        <w:widowControl w:val="0"/>
        <w:numPr>
          <w:ilvl w:val="0"/>
          <w:numId w:val="3"/>
        </w:numPr>
        <w:spacing w:after="0" w:line="240" w:lineRule="auto"/>
        <w:contextualSpacing w:val="0"/>
        <w:rPr>
          <w:rFonts w:cs="Calibri"/>
        </w:rPr>
      </w:pPr>
      <w:r w:rsidRPr="251A9565">
        <w:rPr>
          <w:rFonts w:cs="Calibri"/>
        </w:rPr>
        <w:t xml:space="preserve">Oversee a process that results in the </w:t>
      </w:r>
      <w:r w:rsidR="0812AD51" w:rsidRPr="251A9565">
        <w:rPr>
          <w:rFonts w:cs="Calibri"/>
        </w:rPr>
        <w:t>s</w:t>
      </w:r>
      <w:r w:rsidR="0026516E" w:rsidRPr="251A9565">
        <w:rPr>
          <w:rFonts w:cs="Calibri"/>
        </w:rPr>
        <w:t>election of actionable projects</w:t>
      </w:r>
      <w:r w:rsidR="00E4475E" w:rsidRPr="251A9565">
        <w:rPr>
          <w:rFonts w:cs="Calibri"/>
        </w:rPr>
        <w:t xml:space="preserve"> for recommendation to the City</w:t>
      </w:r>
      <w:r w:rsidR="0026516E" w:rsidRPr="251A9565">
        <w:rPr>
          <w:rFonts w:cs="Calibri"/>
        </w:rPr>
        <w:t xml:space="preserve"> which can begin implementation in </w:t>
      </w:r>
      <w:r w:rsidR="123BE0DF" w:rsidRPr="251A9565">
        <w:rPr>
          <w:rFonts w:cs="Calibri"/>
        </w:rPr>
        <w:t xml:space="preserve">late </w:t>
      </w:r>
      <w:r w:rsidR="0026516E" w:rsidRPr="251A9565">
        <w:rPr>
          <w:rFonts w:cs="Calibri"/>
        </w:rPr>
        <w:t>2022</w:t>
      </w:r>
      <w:r w:rsidR="29F249F5" w:rsidRPr="251A9565">
        <w:rPr>
          <w:rFonts w:cs="Calibri"/>
        </w:rPr>
        <w:t xml:space="preserve"> or early 2023</w:t>
      </w:r>
    </w:p>
    <w:p w14:paraId="717E63A6" w14:textId="37285316" w:rsidR="007E16F1" w:rsidRDefault="007E16F1" w:rsidP="007E16F1">
      <w:pPr>
        <w:spacing w:after="0"/>
        <w:rPr>
          <w:rFonts w:asciiTheme="minorHAnsi" w:hAnsiTheme="minorHAnsi"/>
          <w:b/>
          <w:bCs/>
          <w:u w:val="single"/>
        </w:rPr>
      </w:pPr>
    </w:p>
    <w:p w14:paraId="46339177" w14:textId="5050C17B" w:rsidR="007761D0" w:rsidRPr="00EB050C" w:rsidRDefault="00E50DDB" w:rsidP="661B6190">
      <w:pPr>
        <w:spacing w:after="0"/>
        <w:rPr>
          <w:rFonts w:asciiTheme="minorHAnsi" w:hAnsiTheme="minorHAnsi"/>
          <w:b/>
          <w:bCs/>
          <w:u w:val="single"/>
        </w:rPr>
      </w:pPr>
      <w:r w:rsidRPr="661B6190">
        <w:rPr>
          <w:rFonts w:asciiTheme="minorHAnsi" w:hAnsiTheme="minorHAnsi"/>
          <w:b/>
          <w:bCs/>
          <w:u w:val="single"/>
        </w:rPr>
        <w:t xml:space="preserve">While the </w:t>
      </w:r>
      <w:r w:rsidR="00EF3431" w:rsidRPr="661B6190">
        <w:rPr>
          <w:rFonts w:asciiTheme="minorHAnsi" w:hAnsiTheme="minorHAnsi"/>
          <w:b/>
          <w:bCs/>
          <w:u w:val="single"/>
        </w:rPr>
        <w:t xml:space="preserve">participatory budgeting process implemented by </w:t>
      </w:r>
      <w:r w:rsidR="3CC72D5C" w:rsidRPr="661B6190">
        <w:rPr>
          <w:rFonts w:asciiTheme="minorHAnsi" w:hAnsiTheme="minorHAnsi"/>
          <w:b/>
          <w:bCs/>
          <w:u w:val="single"/>
        </w:rPr>
        <w:t xml:space="preserve">the </w:t>
      </w:r>
      <w:r w:rsidR="00EF3431" w:rsidRPr="661B6190">
        <w:rPr>
          <w:rFonts w:asciiTheme="minorHAnsi" w:hAnsiTheme="minorHAnsi"/>
          <w:b/>
          <w:bCs/>
          <w:u w:val="single"/>
        </w:rPr>
        <w:t>selected Contractor</w:t>
      </w:r>
      <w:r w:rsidRPr="661B6190">
        <w:rPr>
          <w:rFonts w:asciiTheme="minorHAnsi" w:hAnsiTheme="minorHAnsi"/>
          <w:b/>
          <w:bCs/>
          <w:u w:val="single"/>
        </w:rPr>
        <w:t xml:space="preserve"> will not itself bind the City to any particular budget decisions, </w:t>
      </w:r>
      <w:r w:rsidR="00D06A2B" w:rsidRPr="661B6190">
        <w:rPr>
          <w:rFonts w:asciiTheme="minorHAnsi" w:hAnsiTheme="minorHAnsi"/>
          <w:b/>
          <w:bCs/>
          <w:u w:val="single"/>
        </w:rPr>
        <w:t>participatory budgeting</w:t>
      </w:r>
      <w:r w:rsidR="00C738A2" w:rsidRPr="661B6190">
        <w:rPr>
          <w:rFonts w:asciiTheme="minorHAnsi" w:hAnsiTheme="minorHAnsi"/>
          <w:b/>
          <w:bCs/>
          <w:u w:val="single"/>
        </w:rPr>
        <w:t xml:space="preserve"> will provide the City </w:t>
      </w:r>
      <w:r w:rsidR="001C6ED5" w:rsidRPr="661B6190">
        <w:rPr>
          <w:rFonts w:asciiTheme="minorHAnsi" w:hAnsiTheme="minorHAnsi"/>
          <w:b/>
          <w:bCs/>
          <w:u w:val="single"/>
        </w:rPr>
        <w:t xml:space="preserve">input </w:t>
      </w:r>
      <w:r w:rsidRPr="661B6190">
        <w:rPr>
          <w:rFonts w:asciiTheme="minorHAnsi" w:hAnsiTheme="minorHAnsi"/>
          <w:b/>
          <w:bCs/>
          <w:u w:val="single"/>
        </w:rPr>
        <w:t xml:space="preserve">to guide and inform City elected officials as they make budgeting decisions. </w:t>
      </w:r>
      <w:r w:rsidR="007761D0" w:rsidRPr="661B6190">
        <w:rPr>
          <w:rFonts w:asciiTheme="minorHAnsi" w:hAnsiTheme="minorHAnsi"/>
          <w:b/>
          <w:bCs/>
          <w:u w:val="single"/>
        </w:rPr>
        <w:t>The</w:t>
      </w:r>
      <w:r w:rsidR="00834703" w:rsidRPr="661B6190">
        <w:rPr>
          <w:rFonts w:asciiTheme="minorHAnsi" w:hAnsiTheme="minorHAnsi"/>
          <w:b/>
          <w:bCs/>
          <w:u w:val="single"/>
        </w:rPr>
        <w:t xml:space="preserve">re are no budgeting decisions being made through </w:t>
      </w:r>
      <w:r w:rsidR="00D37056" w:rsidRPr="661B6190">
        <w:rPr>
          <w:rFonts w:asciiTheme="minorHAnsi" w:hAnsiTheme="minorHAnsi"/>
          <w:b/>
          <w:bCs/>
          <w:u w:val="single"/>
        </w:rPr>
        <w:t>services provided by the Consultant selected to perform this scope of work</w:t>
      </w:r>
      <w:r w:rsidR="00834703" w:rsidRPr="661B6190">
        <w:rPr>
          <w:rFonts w:asciiTheme="minorHAnsi" w:hAnsiTheme="minorHAnsi"/>
          <w:b/>
          <w:bCs/>
          <w:u w:val="single"/>
        </w:rPr>
        <w:t>.</w:t>
      </w:r>
    </w:p>
    <w:p w14:paraId="3129CE09" w14:textId="77777777" w:rsidR="00C738A2" w:rsidRDefault="00C738A2" w:rsidP="007E16F1">
      <w:pPr>
        <w:spacing w:after="0"/>
        <w:rPr>
          <w:rFonts w:asciiTheme="minorHAnsi" w:hAnsiTheme="minorHAnsi"/>
          <w:b/>
          <w:bCs/>
          <w:u w:val="single"/>
        </w:rPr>
      </w:pPr>
    </w:p>
    <w:p w14:paraId="38FA7B67" w14:textId="0C25BFE0" w:rsidR="00466C40" w:rsidRPr="007E16F1" w:rsidRDefault="700AF19C" w:rsidP="0035250C">
      <w:pPr>
        <w:pStyle w:val="ListParagraph"/>
        <w:numPr>
          <w:ilvl w:val="0"/>
          <w:numId w:val="10"/>
        </w:numPr>
        <w:spacing w:after="0"/>
        <w:rPr>
          <w:rFonts w:asciiTheme="minorHAnsi" w:hAnsiTheme="minorHAnsi"/>
          <w:b/>
          <w:bCs/>
          <w:u w:val="single"/>
        </w:rPr>
      </w:pPr>
      <w:r w:rsidRPr="007E16F1">
        <w:rPr>
          <w:rFonts w:asciiTheme="minorHAnsi" w:hAnsiTheme="minorHAnsi"/>
          <w:b/>
          <w:bCs/>
          <w:u w:val="single"/>
        </w:rPr>
        <w:t xml:space="preserve">Priority </w:t>
      </w:r>
      <w:r w:rsidR="4D62AA53" w:rsidRPr="007E16F1">
        <w:rPr>
          <w:rFonts w:asciiTheme="minorHAnsi" w:hAnsiTheme="minorHAnsi"/>
          <w:b/>
          <w:bCs/>
          <w:u w:val="single"/>
        </w:rPr>
        <w:t>Applica</w:t>
      </w:r>
      <w:r w:rsidR="6F72E51B" w:rsidRPr="007E16F1">
        <w:rPr>
          <w:rFonts w:asciiTheme="minorHAnsi" w:hAnsiTheme="minorHAnsi"/>
          <w:b/>
          <w:bCs/>
          <w:u w:val="single"/>
        </w:rPr>
        <w:t>nts</w:t>
      </w:r>
    </w:p>
    <w:p w14:paraId="3FB60AD0" w14:textId="77777777" w:rsidR="00466C40" w:rsidRDefault="00466C40" w:rsidP="00466C40">
      <w:pPr>
        <w:spacing w:after="0"/>
        <w:rPr>
          <w:rFonts w:cs="Calibri"/>
          <w:b/>
          <w:bCs/>
        </w:rPr>
      </w:pPr>
    </w:p>
    <w:p w14:paraId="2DD86DB3" w14:textId="38EFD5AF" w:rsidR="00466C40" w:rsidRDefault="00D50946" w:rsidP="00786BC6">
      <w:pPr>
        <w:spacing w:after="0"/>
        <w:contextualSpacing/>
        <w:mirrorIndents/>
        <w:jc w:val="left"/>
        <w:rPr>
          <w:rFonts w:cs="Calibri"/>
          <w:b/>
          <w:bCs/>
        </w:rPr>
      </w:pPr>
      <w:r w:rsidRPr="6666F72F">
        <w:rPr>
          <w:rFonts w:cs="Calibri"/>
          <w:b/>
          <w:bCs/>
        </w:rPr>
        <w:t xml:space="preserve">We encourage joint applications and collaboration between organizations/coalitions. </w:t>
      </w:r>
      <w:r w:rsidR="00466C40" w:rsidRPr="6666F72F">
        <w:rPr>
          <w:rFonts w:cs="Calibri"/>
          <w:b/>
          <w:bCs/>
        </w:rPr>
        <w:t xml:space="preserve">We are prioritizing applications </w:t>
      </w:r>
      <w:r w:rsidR="00E57351" w:rsidRPr="6666F72F">
        <w:rPr>
          <w:rFonts w:cs="Calibri"/>
          <w:b/>
          <w:bCs/>
        </w:rPr>
        <w:t xml:space="preserve">that </w:t>
      </w:r>
      <w:r w:rsidR="002A7D3E" w:rsidRPr="6666F72F">
        <w:rPr>
          <w:rFonts w:cs="Calibri"/>
          <w:b/>
          <w:bCs/>
        </w:rPr>
        <w:t>show</w:t>
      </w:r>
      <w:r w:rsidR="00466C40" w:rsidRPr="6666F72F">
        <w:rPr>
          <w:rFonts w:cs="Calibri"/>
          <w:b/>
          <w:bCs/>
        </w:rPr>
        <w:t>:</w:t>
      </w:r>
    </w:p>
    <w:p w14:paraId="7290EE66" w14:textId="63466CA6" w:rsidR="00FD33CF" w:rsidRPr="00A624B3" w:rsidRDefault="00FD33CF" w:rsidP="63A5F9B9">
      <w:pPr>
        <w:spacing w:after="0"/>
        <w:jc w:val="left"/>
        <w:rPr>
          <w:rFonts w:cs="Calibri"/>
          <w:b/>
          <w:bCs/>
        </w:rPr>
      </w:pPr>
    </w:p>
    <w:p w14:paraId="330202D5" w14:textId="410D32DB" w:rsidR="00FD33CF" w:rsidRPr="00A624B3" w:rsidRDefault="15E4506F" w:rsidP="63A5F9B9">
      <w:pPr>
        <w:pStyle w:val="ListParagraph"/>
        <w:numPr>
          <w:ilvl w:val="0"/>
          <w:numId w:val="8"/>
        </w:numPr>
        <w:spacing w:after="0" w:line="240" w:lineRule="auto"/>
        <w:rPr>
          <w:rFonts w:cs="Calibri"/>
        </w:rPr>
      </w:pPr>
      <w:r w:rsidRPr="249EB4E3">
        <w:rPr>
          <w:rFonts w:cs="Calibri"/>
        </w:rPr>
        <w:t>Demonstrated capacity and experience to conduct a citywide PB Program with actionable recommendations for the City to make decisions resulting in community investments.</w:t>
      </w:r>
      <w:r w:rsidRPr="63A5F9B9">
        <w:rPr>
          <w:rFonts w:cs="Calibri"/>
        </w:rPr>
        <w:t xml:space="preserve"> </w:t>
      </w:r>
    </w:p>
    <w:p w14:paraId="7A06A4DF" w14:textId="188938EA" w:rsidR="00FD33CF" w:rsidRPr="00A624B3" w:rsidRDefault="6F5B8D7D" w:rsidP="63A5F9B9">
      <w:pPr>
        <w:pStyle w:val="ListParagraph"/>
        <w:numPr>
          <w:ilvl w:val="0"/>
          <w:numId w:val="8"/>
        </w:numPr>
        <w:spacing w:after="0" w:line="240" w:lineRule="auto"/>
      </w:pPr>
      <w:r>
        <w:t xml:space="preserve">A strong connection to </w:t>
      </w:r>
      <w:r w:rsidR="218460A7">
        <w:t xml:space="preserve">communities historically </w:t>
      </w:r>
      <w:r w:rsidR="549EC105">
        <w:t xml:space="preserve">and currently </w:t>
      </w:r>
      <w:r w:rsidR="218460A7">
        <w:t>impacted by police violence, incl</w:t>
      </w:r>
      <w:r w:rsidR="76302AE8">
        <w:t xml:space="preserve">uding </w:t>
      </w:r>
      <w:r w:rsidR="218460A7">
        <w:t xml:space="preserve">the </w:t>
      </w:r>
      <w:r>
        <w:t>Black</w:t>
      </w:r>
      <w:r w:rsidR="33020078">
        <w:t xml:space="preserve"> </w:t>
      </w:r>
      <w:r>
        <w:t>community;</w:t>
      </w:r>
    </w:p>
    <w:p w14:paraId="4CA9211C" w14:textId="2CD36BCF" w:rsidR="00A43EFF" w:rsidRPr="007E16F1" w:rsidRDefault="003E3FDA" w:rsidP="0035250C">
      <w:pPr>
        <w:pStyle w:val="ListParagraph"/>
        <w:numPr>
          <w:ilvl w:val="0"/>
          <w:numId w:val="8"/>
        </w:numPr>
        <w:spacing w:after="0" w:line="240" w:lineRule="auto"/>
        <w:rPr>
          <w:rFonts w:cs="Calibri"/>
          <w:b/>
          <w:bCs/>
        </w:rPr>
      </w:pPr>
      <w:r w:rsidRPr="7FB6C6A1">
        <w:rPr>
          <w:rFonts w:cs="Calibri"/>
        </w:rPr>
        <w:t>S</w:t>
      </w:r>
      <w:r w:rsidR="00A43EFF" w:rsidRPr="7FB6C6A1">
        <w:rPr>
          <w:rFonts w:cs="Calibri"/>
        </w:rPr>
        <w:t xml:space="preserve">ustained </w:t>
      </w:r>
      <w:r w:rsidR="00466C40" w:rsidRPr="7FB6C6A1">
        <w:rPr>
          <w:rFonts w:cs="Calibri"/>
        </w:rPr>
        <w:t xml:space="preserve">commitment to </w:t>
      </w:r>
      <w:r w:rsidR="35B1F446" w:rsidRPr="6755A57B">
        <w:rPr>
          <w:rFonts w:cs="Calibri"/>
        </w:rPr>
        <w:t xml:space="preserve">work </w:t>
      </w:r>
      <w:r w:rsidR="00877B04">
        <w:rPr>
          <w:rFonts w:cs="Calibri"/>
        </w:rPr>
        <w:t xml:space="preserve">with and for historically and currently marginalized communities, </w:t>
      </w:r>
      <w:r w:rsidR="00D37056">
        <w:rPr>
          <w:rFonts w:cs="Calibri"/>
        </w:rPr>
        <w:t>and</w:t>
      </w:r>
      <w:r w:rsidR="00877B04">
        <w:rPr>
          <w:rFonts w:cs="Calibri"/>
        </w:rPr>
        <w:t xml:space="preserve"> </w:t>
      </w:r>
      <w:r w:rsidR="35B1F446" w:rsidRPr="6755A57B">
        <w:rPr>
          <w:rFonts w:cs="Calibri"/>
        </w:rPr>
        <w:t xml:space="preserve">in </w:t>
      </w:r>
      <w:r w:rsidR="7EB74AFC" w:rsidRPr="23A28511">
        <w:rPr>
          <w:rFonts w:cs="Calibri"/>
        </w:rPr>
        <w:t>collaborat</w:t>
      </w:r>
      <w:r w:rsidR="1067DEC0" w:rsidRPr="23A28511">
        <w:rPr>
          <w:rFonts w:cs="Calibri"/>
        </w:rPr>
        <w:t>i</w:t>
      </w:r>
      <w:r w:rsidR="7EB74AFC" w:rsidRPr="23A28511">
        <w:rPr>
          <w:rFonts w:cs="Calibri"/>
        </w:rPr>
        <w:t>on</w:t>
      </w:r>
      <w:r w:rsidR="35B1F446" w:rsidRPr="5EF98237">
        <w:rPr>
          <w:rFonts w:cs="Calibri"/>
        </w:rPr>
        <w:t xml:space="preserve"> with </w:t>
      </w:r>
      <w:r w:rsidR="35B1F446" w:rsidRPr="0FB89BB1">
        <w:rPr>
          <w:rFonts w:cs="Calibri"/>
        </w:rPr>
        <w:t>local organizations/</w:t>
      </w:r>
      <w:r w:rsidR="7EB74AFC" w:rsidRPr="3B8619DF">
        <w:rPr>
          <w:rFonts w:cs="Calibri"/>
        </w:rPr>
        <w:t>coalit</w:t>
      </w:r>
      <w:r w:rsidR="4B9314BD" w:rsidRPr="3B8619DF">
        <w:rPr>
          <w:rFonts w:cs="Calibri"/>
        </w:rPr>
        <w:t>i</w:t>
      </w:r>
      <w:r w:rsidR="7EB74AFC" w:rsidRPr="3B8619DF">
        <w:rPr>
          <w:rFonts w:cs="Calibri"/>
        </w:rPr>
        <w:t>ons</w:t>
      </w:r>
      <w:r w:rsidR="35B1F446" w:rsidRPr="0FB89BB1">
        <w:rPr>
          <w:rFonts w:cs="Calibri"/>
        </w:rPr>
        <w:t xml:space="preserve"> led by </w:t>
      </w:r>
      <w:r w:rsidR="35B1F446" w:rsidRPr="4820DF80">
        <w:rPr>
          <w:rFonts w:cs="Calibri"/>
        </w:rPr>
        <w:t xml:space="preserve">Black, </w:t>
      </w:r>
      <w:r w:rsidR="35B1F446" w:rsidRPr="191B5151">
        <w:rPr>
          <w:rFonts w:cs="Calibri"/>
        </w:rPr>
        <w:t xml:space="preserve">Indigenous, and communities of </w:t>
      </w:r>
      <w:r w:rsidR="35B1F446" w:rsidRPr="6BA121F9">
        <w:rPr>
          <w:rFonts w:cs="Calibri"/>
        </w:rPr>
        <w:t xml:space="preserve">color </w:t>
      </w:r>
      <w:r w:rsidR="35B1F446" w:rsidRPr="4855FC5E">
        <w:rPr>
          <w:rFonts w:cs="Calibri"/>
        </w:rPr>
        <w:t xml:space="preserve">in </w:t>
      </w:r>
      <w:r w:rsidR="6A184659" w:rsidRPr="4855FC5E">
        <w:rPr>
          <w:rFonts w:cs="Calibri"/>
        </w:rPr>
        <w:t>build</w:t>
      </w:r>
      <w:r w:rsidR="2437F07F" w:rsidRPr="4855FC5E">
        <w:rPr>
          <w:rFonts w:cs="Calibri"/>
        </w:rPr>
        <w:t>ing</w:t>
      </w:r>
      <w:r w:rsidR="569A29D4" w:rsidRPr="1645E537">
        <w:rPr>
          <w:rFonts w:cs="Calibri"/>
        </w:rPr>
        <w:t xml:space="preserve"> power </w:t>
      </w:r>
      <w:r w:rsidR="48095005" w:rsidRPr="2722B42A">
        <w:rPr>
          <w:rFonts w:cs="Calibri"/>
        </w:rPr>
        <w:t xml:space="preserve">and local </w:t>
      </w:r>
      <w:r w:rsidR="48095005" w:rsidRPr="353E50CF">
        <w:rPr>
          <w:rFonts w:cs="Calibri"/>
        </w:rPr>
        <w:t xml:space="preserve">capacity </w:t>
      </w:r>
      <w:r w:rsidR="007E16F1">
        <w:rPr>
          <w:rFonts w:cs="Calibri"/>
        </w:rPr>
        <w:t xml:space="preserve">for </w:t>
      </w:r>
      <w:r w:rsidR="003567DE">
        <w:rPr>
          <w:rFonts w:cs="Calibri"/>
        </w:rPr>
        <w:t xml:space="preserve">this </w:t>
      </w:r>
      <w:r w:rsidR="007E16F1">
        <w:rPr>
          <w:rFonts w:cs="Calibri"/>
        </w:rPr>
        <w:t xml:space="preserve">citywide </w:t>
      </w:r>
      <w:r w:rsidR="00360378">
        <w:rPr>
          <w:rFonts w:cs="Calibri"/>
        </w:rPr>
        <w:t>PB Program</w:t>
      </w:r>
      <w:r w:rsidR="069EB8A2" w:rsidRPr="7FB6C6A1">
        <w:rPr>
          <w:rFonts w:cs="Calibri"/>
        </w:rPr>
        <w:t xml:space="preserve">; </w:t>
      </w:r>
      <w:r w:rsidR="3CAE8852" w:rsidRPr="7FB6C6A1">
        <w:rPr>
          <w:rFonts w:cs="Calibri"/>
        </w:rPr>
        <w:t>uplifting BIPOC queer and transgender leadership</w:t>
      </w:r>
      <w:r w:rsidR="00A43EFF" w:rsidRPr="7FB6C6A1">
        <w:rPr>
          <w:rFonts w:cs="Calibri"/>
        </w:rPr>
        <w:t xml:space="preserve"> </w:t>
      </w:r>
      <w:r w:rsidR="00D11493">
        <w:rPr>
          <w:rFonts w:cs="Calibri"/>
        </w:rPr>
        <w:t>to build solidarity</w:t>
      </w:r>
      <w:r w:rsidR="00A624B3">
        <w:rPr>
          <w:rFonts w:cs="Calibri"/>
        </w:rPr>
        <w:t>;</w:t>
      </w:r>
    </w:p>
    <w:p w14:paraId="3DE5AC66" w14:textId="62EC6106" w:rsidR="00133CF7" w:rsidRPr="007E16F1" w:rsidRDefault="1070615F" w:rsidP="63A5F9B9">
      <w:pPr>
        <w:pStyle w:val="ListParagraph"/>
        <w:numPr>
          <w:ilvl w:val="0"/>
          <w:numId w:val="8"/>
        </w:numPr>
        <w:spacing w:after="0" w:line="240" w:lineRule="auto"/>
        <w:rPr>
          <w:rFonts w:cs="Calibri"/>
          <w:b/>
          <w:bCs/>
        </w:rPr>
      </w:pPr>
      <w:r>
        <w:t>A commitment to address internalized oppression</w:t>
      </w:r>
      <w:r w:rsidR="70A69DD3">
        <w:t xml:space="preserve">, </w:t>
      </w:r>
      <w:r>
        <w:t>affirming all identities</w:t>
      </w:r>
      <w:r w:rsidR="197204C8">
        <w:t xml:space="preserve">, </w:t>
      </w:r>
      <w:r>
        <w:t xml:space="preserve">and values ending all forms of oppression, which include </w:t>
      </w:r>
      <w:r w:rsidR="3251A44C">
        <w:t xml:space="preserve">racism, sexism, </w:t>
      </w:r>
      <w:r>
        <w:t>ableism, homophobia, transphobia, and misogyny;</w:t>
      </w:r>
    </w:p>
    <w:p w14:paraId="11F27FBB" w14:textId="15E2627C" w:rsidR="00FA3B24" w:rsidRDefault="00FA3B24" w:rsidP="00092B8F">
      <w:pPr>
        <w:spacing w:after="0"/>
        <w:rPr>
          <w:rFonts w:asciiTheme="minorHAnsi" w:hAnsiTheme="minorHAnsi"/>
        </w:rPr>
      </w:pPr>
    </w:p>
    <w:p w14:paraId="4D887DE2" w14:textId="064AFF27" w:rsidR="00FA3B24" w:rsidRPr="00FA3B24" w:rsidRDefault="00FA3B24" w:rsidP="00FA3B24">
      <w:pPr>
        <w:spacing w:after="0"/>
        <w:ind w:firstLine="360"/>
        <w:rPr>
          <w:rFonts w:asciiTheme="minorHAnsi" w:hAnsiTheme="minorHAnsi"/>
          <w:b/>
          <w:bCs/>
        </w:rPr>
      </w:pPr>
      <w:r w:rsidRPr="00FA3B24">
        <w:rPr>
          <w:rFonts w:asciiTheme="minorHAnsi" w:hAnsiTheme="minorHAnsi"/>
          <w:b/>
          <w:bCs/>
        </w:rPr>
        <w:t xml:space="preserve">E. </w:t>
      </w:r>
      <w:r w:rsidRPr="00FA3B24">
        <w:rPr>
          <w:rFonts w:asciiTheme="minorHAnsi" w:hAnsiTheme="minorHAnsi"/>
          <w:b/>
          <w:bCs/>
          <w:u w:val="single"/>
        </w:rPr>
        <w:t>Outcomes</w:t>
      </w:r>
    </w:p>
    <w:p w14:paraId="4BDD0916" w14:textId="3BD0969D" w:rsidR="6666F72F" w:rsidRDefault="6666F72F" w:rsidP="6666F72F">
      <w:pPr>
        <w:spacing w:after="0"/>
        <w:jc w:val="left"/>
        <w:rPr>
          <w:rFonts w:asciiTheme="minorHAnsi" w:hAnsiTheme="minorHAnsi"/>
        </w:rPr>
      </w:pPr>
      <w:bookmarkStart w:id="3" w:name="_Hlk49764189"/>
      <w:bookmarkStart w:id="4" w:name="_Hlk49415186"/>
      <w:bookmarkEnd w:id="3"/>
    </w:p>
    <w:p w14:paraId="7AE6DEBB" w14:textId="525C4ED3" w:rsidR="00B638B7" w:rsidRDefault="00EC0335" w:rsidP="1B4BE79F">
      <w:pPr>
        <w:spacing w:after="0"/>
        <w:jc w:val="left"/>
        <w:rPr>
          <w:rFonts w:asciiTheme="minorHAnsi" w:hAnsiTheme="minorHAnsi"/>
        </w:rPr>
      </w:pPr>
      <w:r w:rsidRPr="1B4BE79F">
        <w:rPr>
          <w:rFonts w:asciiTheme="minorHAnsi" w:hAnsiTheme="minorHAnsi"/>
        </w:rPr>
        <w:t>The desired contract outcomes are</w:t>
      </w:r>
      <w:r w:rsidR="001A2563" w:rsidRPr="1B4BE79F">
        <w:rPr>
          <w:rFonts w:asciiTheme="minorHAnsi" w:hAnsiTheme="minorHAnsi"/>
        </w:rPr>
        <w:t xml:space="preserve"> </w:t>
      </w:r>
      <w:r w:rsidR="6AC0A15A" w:rsidRPr="1B4BE79F">
        <w:rPr>
          <w:rFonts w:asciiTheme="minorHAnsi" w:hAnsiTheme="minorHAnsi"/>
        </w:rPr>
        <w:t xml:space="preserve">to </w:t>
      </w:r>
      <w:r w:rsidR="5567CF8E" w:rsidRPr="1B4BE79F">
        <w:rPr>
          <w:rFonts w:asciiTheme="minorHAnsi" w:hAnsiTheme="minorHAnsi"/>
        </w:rPr>
        <w:t>implement</w:t>
      </w:r>
      <w:r w:rsidR="6AC0A15A" w:rsidRPr="1B4BE79F">
        <w:rPr>
          <w:rFonts w:asciiTheme="minorHAnsi" w:hAnsiTheme="minorHAnsi"/>
        </w:rPr>
        <w:t xml:space="preserve"> an </w:t>
      </w:r>
      <w:r w:rsidR="3864B6CF" w:rsidRPr="1B4BE79F">
        <w:rPr>
          <w:rFonts w:asciiTheme="minorHAnsi" w:hAnsiTheme="minorHAnsi"/>
        </w:rPr>
        <w:t xml:space="preserve">inclusive </w:t>
      </w:r>
      <w:r w:rsidR="00BA2406">
        <w:rPr>
          <w:rFonts w:asciiTheme="minorHAnsi" w:hAnsiTheme="minorHAnsi"/>
        </w:rPr>
        <w:t>PB Program</w:t>
      </w:r>
      <w:r w:rsidR="6DCEB04C" w:rsidRPr="1B4BE79F">
        <w:rPr>
          <w:rFonts w:asciiTheme="minorHAnsi" w:hAnsiTheme="minorHAnsi"/>
        </w:rPr>
        <w:t xml:space="preserve"> </w:t>
      </w:r>
      <w:r w:rsidR="22FEF028" w:rsidRPr="1B4BE79F">
        <w:rPr>
          <w:rFonts w:asciiTheme="minorHAnsi" w:hAnsiTheme="minorHAnsi"/>
        </w:rPr>
        <w:t xml:space="preserve">to </w:t>
      </w:r>
      <w:r w:rsidR="00BA2406">
        <w:rPr>
          <w:rFonts w:asciiTheme="minorHAnsi" w:hAnsiTheme="minorHAnsi"/>
        </w:rPr>
        <w:t xml:space="preserve">identify </w:t>
      </w:r>
      <w:r w:rsidR="6DCEB04C" w:rsidRPr="1B4BE79F">
        <w:rPr>
          <w:rFonts w:asciiTheme="minorHAnsi" w:hAnsiTheme="minorHAnsi"/>
        </w:rPr>
        <w:t>projects that are demo</w:t>
      </w:r>
      <w:r w:rsidR="00FE6C42" w:rsidRPr="1B4BE79F">
        <w:rPr>
          <w:rFonts w:asciiTheme="minorHAnsi" w:hAnsiTheme="minorHAnsi"/>
        </w:rPr>
        <w:t>cratically selected</w:t>
      </w:r>
      <w:r w:rsidR="56DF7F9F" w:rsidRPr="1B4BE79F">
        <w:rPr>
          <w:rFonts w:asciiTheme="minorHAnsi" w:hAnsiTheme="minorHAnsi"/>
        </w:rPr>
        <w:t xml:space="preserve"> by </w:t>
      </w:r>
      <w:r w:rsidR="2691313C" w:rsidRPr="1B4BE79F">
        <w:rPr>
          <w:rFonts w:asciiTheme="minorHAnsi" w:hAnsiTheme="minorHAnsi"/>
        </w:rPr>
        <w:t xml:space="preserve">community </w:t>
      </w:r>
      <w:r w:rsidR="56DF7F9F" w:rsidRPr="1B4BE79F">
        <w:rPr>
          <w:rFonts w:asciiTheme="minorHAnsi" w:hAnsiTheme="minorHAnsi"/>
        </w:rPr>
        <w:t xml:space="preserve">members, an </w:t>
      </w:r>
      <w:r w:rsidR="00EC5486" w:rsidRPr="1B4BE79F">
        <w:rPr>
          <w:rFonts w:asciiTheme="minorHAnsi" w:hAnsiTheme="minorHAnsi"/>
        </w:rPr>
        <w:t>increas</w:t>
      </w:r>
      <w:r w:rsidR="071DCBAE" w:rsidRPr="1B4BE79F">
        <w:rPr>
          <w:rFonts w:asciiTheme="minorHAnsi" w:hAnsiTheme="minorHAnsi"/>
        </w:rPr>
        <w:t>e in</w:t>
      </w:r>
      <w:r w:rsidR="00EC5486" w:rsidRPr="1B4BE79F">
        <w:rPr>
          <w:rFonts w:asciiTheme="minorHAnsi" w:hAnsiTheme="minorHAnsi"/>
        </w:rPr>
        <w:t xml:space="preserve"> City investments</w:t>
      </w:r>
      <w:r w:rsidR="008257FC" w:rsidRPr="1B4BE79F">
        <w:rPr>
          <w:rFonts w:asciiTheme="minorHAnsi" w:hAnsiTheme="minorHAnsi"/>
        </w:rPr>
        <w:t xml:space="preserve"> </w:t>
      </w:r>
      <w:r w:rsidR="3A20E8E4" w:rsidRPr="1B4BE79F">
        <w:rPr>
          <w:rFonts w:asciiTheme="minorHAnsi" w:hAnsiTheme="minorHAnsi"/>
        </w:rPr>
        <w:t xml:space="preserve">that are </w:t>
      </w:r>
      <w:r w:rsidR="617F4EDC" w:rsidRPr="1B4BE79F">
        <w:rPr>
          <w:rFonts w:asciiTheme="minorHAnsi" w:hAnsiTheme="minorHAnsi"/>
        </w:rPr>
        <w:t>driven by</w:t>
      </w:r>
      <w:r w:rsidR="1AD882E5" w:rsidRPr="1B4BE79F">
        <w:rPr>
          <w:rFonts w:asciiTheme="minorHAnsi" w:hAnsiTheme="minorHAnsi"/>
        </w:rPr>
        <w:t xml:space="preserve"> this process, and City </w:t>
      </w:r>
      <w:r w:rsidR="617F4EDC" w:rsidRPr="1B4BE79F">
        <w:rPr>
          <w:rFonts w:asciiTheme="minorHAnsi" w:hAnsiTheme="minorHAnsi"/>
        </w:rPr>
        <w:t>funds are reinvested</w:t>
      </w:r>
      <w:r w:rsidR="0781A879" w:rsidRPr="1B4BE79F">
        <w:rPr>
          <w:rFonts w:asciiTheme="minorHAnsi" w:hAnsiTheme="minorHAnsi"/>
        </w:rPr>
        <w:t xml:space="preserve"> </w:t>
      </w:r>
      <w:r w:rsidR="7C6EFE7E" w:rsidRPr="1B4BE79F">
        <w:rPr>
          <w:rFonts w:asciiTheme="minorHAnsi" w:hAnsiTheme="minorHAnsi"/>
        </w:rPr>
        <w:t xml:space="preserve">in community in ways that </w:t>
      </w:r>
      <w:r w:rsidR="0DA61E5C" w:rsidRPr="1B4BE79F">
        <w:rPr>
          <w:rFonts w:asciiTheme="minorHAnsi" w:hAnsiTheme="minorHAnsi"/>
        </w:rPr>
        <w:t>build</w:t>
      </w:r>
      <w:r w:rsidR="0781A879" w:rsidRPr="1B4BE79F">
        <w:rPr>
          <w:rFonts w:asciiTheme="minorHAnsi" w:hAnsiTheme="minorHAnsi"/>
        </w:rPr>
        <w:t xml:space="preserve"> true community safety, true community health, and allow community members to thrive.</w:t>
      </w:r>
    </w:p>
    <w:p w14:paraId="1F5B96AE" w14:textId="17B0491C" w:rsidR="00B638B7" w:rsidRDefault="00B638B7" w:rsidP="6666F72F">
      <w:pPr>
        <w:spacing w:after="0"/>
        <w:jc w:val="left"/>
        <w:rPr>
          <w:rFonts w:asciiTheme="minorHAnsi" w:hAnsiTheme="minorHAnsi"/>
        </w:rPr>
      </w:pPr>
    </w:p>
    <w:p w14:paraId="60F17DFA" w14:textId="2B7AD29D" w:rsidR="00B638B7" w:rsidRDefault="00B638B7" w:rsidP="6666F72F">
      <w:pPr>
        <w:spacing w:after="0"/>
        <w:jc w:val="left"/>
        <w:rPr>
          <w:rFonts w:asciiTheme="minorHAnsi" w:hAnsiTheme="minorHAnsi"/>
        </w:rPr>
      </w:pPr>
    </w:p>
    <w:p w14:paraId="21EE8F01" w14:textId="3C3B71B6" w:rsidR="003D1A70" w:rsidRDefault="003D1A70">
      <w:pPr>
        <w:spacing w:after="0"/>
        <w:jc w:val="left"/>
        <w:rPr>
          <w:rFonts w:asciiTheme="minorHAnsi" w:hAnsiTheme="minorHAnsi"/>
        </w:rPr>
      </w:pPr>
      <w:r>
        <w:rPr>
          <w:rFonts w:asciiTheme="minorHAnsi" w:hAnsiTheme="minorHAnsi"/>
        </w:rPr>
        <w:br w:type="page"/>
      </w:r>
    </w:p>
    <w:p w14:paraId="4F8616C7" w14:textId="77777777" w:rsidR="00B638B7" w:rsidRDefault="00B638B7" w:rsidP="017FA7E5">
      <w:pPr>
        <w:spacing w:after="0"/>
        <w:jc w:val="left"/>
        <w:rPr>
          <w:rFonts w:asciiTheme="minorHAnsi" w:hAnsiTheme="minorHAnsi"/>
        </w:rPr>
      </w:pPr>
    </w:p>
    <w:p w14:paraId="0534FA4F" w14:textId="77777777" w:rsidR="00B638B7" w:rsidRDefault="00B638B7" w:rsidP="6666F72F">
      <w:pPr>
        <w:spacing w:after="0"/>
        <w:jc w:val="left"/>
        <w:rPr>
          <w:rFonts w:asciiTheme="minorHAnsi" w:hAnsiTheme="minorHAnsi"/>
        </w:rPr>
      </w:pPr>
    </w:p>
    <w:p w14:paraId="199DB18C" w14:textId="77777777" w:rsidR="000B68BF" w:rsidRPr="00777151" w:rsidRDefault="000B68BF" w:rsidP="000B68BF">
      <w:pPr>
        <w:tabs>
          <w:tab w:val="left" w:pos="1464"/>
        </w:tabs>
        <w:spacing w:after="0"/>
        <w:contextualSpacing/>
        <w:jc w:val="left"/>
        <w:rPr>
          <w:rFonts w:asciiTheme="minorHAnsi" w:hAnsiTheme="minorHAnsi"/>
        </w:rPr>
      </w:pPr>
    </w:p>
    <w:bookmarkEnd w:id="4"/>
    <w:p w14:paraId="552520D1" w14:textId="77777777" w:rsidR="000A1313" w:rsidRDefault="000A1313" w:rsidP="000A1313">
      <w:pPr>
        <w:spacing w:after="0"/>
        <w:contextualSpacing/>
        <w:jc w:val="center"/>
        <w:rPr>
          <w:rFonts w:asciiTheme="minorHAnsi" w:hAnsiTheme="minorHAnsi"/>
          <w:b/>
          <w:bCs/>
          <w:sz w:val="28"/>
          <w:szCs w:val="28"/>
        </w:rPr>
      </w:pPr>
      <w:r>
        <w:rPr>
          <w:noProof/>
        </w:rPr>
        <w:drawing>
          <wp:inline distT="0" distB="0" distL="0" distR="0" wp14:anchorId="5D81482F" wp14:editId="031D5865">
            <wp:extent cx="2389517" cy="529635"/>
            <wp:effectExtent l="0" t="0" r="0" b="3810"/>
            <wp:docPr id="1804113973" name="Picture 6" descr="Seattle Office for Civil Righ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13973" name="Picture 6" descr="Seattle Office for Civil Rights logo."/>
                    <pic:cNvPicPr/>
                  </pic:nvPicPr>
                  <pic:blipFill>
                    <a:blip r:embed="rId11">
                      <a:extLst>
                        <a:ext uri="{28A0092B-C50C-407E-A947-70E740481C1C}">
                          <a14:useLocalDpi xmlns:a14="http://schemas.microsoft.com/office/drawing/2010/main" val="0"/>
                        </a:ext>
                      </a:extLst>
                    </a:blip>
                    <a:stretch>
                      <a:fillRect/>
                    </a:stretch>
                  </pic:blipFill>
                  <pic:spPr>
                    <a:xfrm>
                      <a:off x="0" y="0"/>
                      <a:ext cx="2389517" cy="529635"/>
                    </a:xfrm>
                    <a:prstGeom prst="rect">
                      <a:avLst/>
                    </a:prstGeom>
                  </pic:spPr>
                </pic:pic>
              </a:graphicData>
            </a:graphic>
          </wp:inline>
        </w:drawing>
      </w:r>
    </w:p>
    <w:p w14:paraId="733C11E0" w14:textId="77777777" w:rsidR="003A1BA3" w:rsidRDefault="003A1BA3" w:rsidP="003A1BA3">
      <w:pPr>
        <w:spacing w:after="0"/>
        <w:contextualSpacing/>
        <w:jc w:val="center"/>
        <w:rPr>
          <w:rFonts w:asciiTheme="minorHAnsi" w:hAnsiTheme="minorHAnsi"/>
          <w:b/>
          <w:bCs/>
          <w:sz w:val="28"/>
          <w:szCs w:val="28"/>
        </w:rPr>
      </w:pPr>
    </w:p>
    <w:p w14:paraId="19FCBC59" w14:textId="3CB12743" w:rsidR="003A1BA3" w:rsidRDefault="003A1BA3" w:rsidP="003A1BA3">
      <w:pPr>
        <w:spacing w:after="0"/>
        <w:contextualSpacing/>
        <w:jc w:val="center"/>
        <w:rPr>
          <w:rFonts w:asciiTheme="minorHAnsi" w:hAnsiTheme="minorHAnsi"/>
          <w:b/>
          <w:bCs/>
          <w:sz w:val="28"/>
          <w:szCs w:val="28"/>
        </w:rPr>
      </w:pPr>
      <w:r w:rsidRPr="7FB6C6A1">
        <w:rPr>
          <w:rFonts w:asciiTheme="minorHAnsi" w:hAnsiTheme="minorHAnsi"/>
          <w:b/>
          <w:bCs/>
          <w:sz w:val="28"/>
          <w:szCs w:val="28"/>
        </w:rPr>
        <w:t>202</w:t>
      </w:r>
      <w:r>
        <w:rPr>
          <w:rFonts w:asciiTheme="minorHAnsi" w:hAnsiTheme="minorHAnsi"/>
          <w:b/>
          <w:bCs/>
          <w:sz w:val="28"/>
          <w:szCs w:val="28"/>
        </w:rPr>
        <w:t>1</w:t>
      </w:r>
      <w:r w:rsidRPr="7FB6C6A1">
        <w:rPr>
          <w:rFonts w:asciiTheme="minorHAnsi" w:hAnsiTheme="minorHAnsi"/>
          <w:b/>
          <w:bCs/>
          <w:sz w:val="28"/>
          <w:szCs w:val="28"/>
        </w:rPr>
        <w:t xml:space="preserve"> </w:t>
      </w:r>
      <w:r>
        <w:rPr>
          <w:rFonts w:asciiTheme="minorHAnsi" w:hAnsiTheme="minorHAnsi"/>
          <w:b/>
          <w:bCs/>
          <w:sz w:val="28"/>
          <w:szCs w:val="28"/>
        </w:rPr>
        <w:t>Seattle Participatory Budgeting</w:t>
      </w:r>
    </w:p>
    <w:p w14:paraId="0FD253F1" w14:textId="77777777" w:rsidR="003A1BA3" w:rsidRDefault="003A1BA3" w:rsidP="003A1BA3">
      <w:pPr>
        <w:spacing w:after="0"/>
        <w:contextualSpacing/>
        <w:jc w:val="center"/>
        <w:rPr>
          <w:rFonts w:asciiTheme="minorHAnsi" w:hAnsiTheme="minorHAnsi"/>
          <w:b/>
          <w:bCs/>
          <w:sz w:val="28"/>
          <w:szCs w:val="28"/>
        </w:rPr>
      </w:pPr>
      <w:r>
        <w:rPr>
          <w:rFonts w:asciiTheme="minorHAnsi" w:hAnsiTheme="minorHAnsi"/>
          <w:b/>
          <w:bCs/>
          <w:sz w:val="28"/>
          <w:szCs w:val="28"/>
        </w:rPr>
        <w:t xml:space="preserve"> Administration and Consulting Services</w:t>
      </w:r>
    </w:p>
    <w:p w14:paraId="12EAF21C" w14:textId="77777777" w:rsidR="003A1BA3" w:rsidRDefault="003A1BA3" w:rsidP="003A1BA3">
      <w:pPr>
        <w:spacing w:after="0"/>
        <w:contextualSpacing/>
        <w:jc w:val="center"/>
        <w:rPr>
          <w:rFonts w:asciiTheme="minorHAnsi" w:hAnsiTheme="minorHAnsi"/>
          <w:b/>
          <w:bCs/>
          <w:color w:val="FF0000"/>
        </w:rPr>
      </w:pPr>
    </w:p>
    <w:p w14:paraId="550F4437" w14:textId="77777777" w:rsidR="000A1313" w:rsidRDefault="000A1313" w:rsidP="000A1313">
      <w:pPr>
        <w:spacing w:after="0"/>
        <w:contextualSpacing/>
        <w:jc w:val="left"/>
        <w:rPr>
          <w:rFonts w:asciiTheme="minorHAnsi" w:hAnsiTheme="minorHAnsi"/>
        </w:rPr>
      </w:pPr>
    </w:p>
    <w:p w14:paraId="45B8CC45" w14:textId="3D6BC845" w:rsidR="000A1313" w:rsidRPr="00597711" w:rsidRDefault="00890B18" w:rsidP="038210E7">
      <w:pPr>
        <w:spacing w:after="0"/>
        <w:contextualSpacing/>
        <w:jc w:val="left"/>
        <w:rPr>
          <w:rFonts w:asciiTheme="minorHAnsi" w:hAnsiTheme="minorHAnsi"/>
          <w:b/>
          <w:bCs/>
          <w:sz w:val="28"/>
          <w:szCs w:val="28"/>
        </w:rPr>
      </w:pPr>
      <w:r w:rsidRPr="038210E7">
        <w:rPr>
          <w:rFonts w:asciiTheme="minorHAnsi" w:hAnsiTheme="minorHAnsi"/>
          <w:b/>
          <w:bCs/>
          <w:sz w:val="28"/>
          <w:szCs w:val="28"/>
        </w:rPr>
        <w:t xml:space="preserve">PROPOSAL INSTRUCTIONS </w:t>
      </w:r>
    </w:p>
    <w:p w14:paraId="018C6DC2" w14:textId="77777777" w:rsidR="00C71017" w:rsidRDefault="00C71017" w:rsidP="008067D8">
      <w:pPr>
        <w:spacing w:after="0"/>
        <w:contextualSpacing/>
        <w:jc w:val="left"/>
        <w:rPr>
          <w:rFonts w:asciiTheme="minorHAnsi" w:hAnsiTheme="minorHAnsi"/>
        </w:rPr>
      </w:pPr>
    </w:p>
    <w:p w14:paraId="6B366859" w14:textId="468DC8C4" w:rsidR="000A1313" w:rsidRPr="009F5E15" w:rsidRDefault="000A1313" w:rsidP="008F5C3C">
      <w:pPr>
        <w:shd w:val="clear" w:color="auto" w:fill="92CDDC" w:themeFill="accent5" w:themeFillTint="99"/>
        <w:spacing w:after="0"/>
        <w:contextualSpacing/>
        <w:jc w:val="center"/>
        <w:rPr>
          <w:rFonts w:asciiTheme="minorHAnsi" w:eastAsia="Calibri" w:hAnsiTheme="minorHAnsi"/>
          <w:b/>
          <w:szCs w:val="24"/>
        </w:rPr>
      </w:pPr>
      <w:r>
        <w:rPr>
          <w:rFonts w:asciiTheme="minorHAnsi" w:eastAsia="Calibri" w:hAnsiTheme="minorHAnsi"/>
          <w:b/>
          <w:szCs w:val="24"/>
        </w:rPr>
        <w:t>I</w:t>
      </w:r>
      <w:r w:rsidRPr="009F5E15">
        <w:rPr>
          <w:rFonts w:asciiTheme="minorHAnsi" w:eastAsia="Calibri" w:hAnsiTheme="minorHAnsi"/>
          <w:b/>
          <w:szCs w:val="24"/>
        </w:rPr>
        <w:t xml:space="preserve">. </w:t>
      </w:r>
      <w:r w:rsidR="008A2C5E">
        <w:rPr>
          <w:rFonts w:asciiTheme="minorHAnsi" w:eastAsia="Calibri" w:hAnsiTheme="minorHAnsi"/>
          <w:b/>
          <w:szCs w:val="24"/>
        </w:rPr>
        <w:t>Submission Instructions &amp; Deadline</w:t>
      </w:r>
    </w:p>
    <w:p w14:paraId="214E0CEE" w14:textId="1D5B62F9" w:rsidR="000A1313" w:rsidRDefault="000A1313" w:rsidP="000A1313">
      <w:pPr>
        <w:spacing w:after="0"/>
        <w:contextualSpacing/>
        <w:jc w:val="left"/>
        <w:rPr>
          <w:rFonts w:asciiTheme="minorHAnsi" w:hAnsiTheme="minorHAnsi"/>
        </w:rPr>
      </w:pPr>
    </w:p>
    <w:p w14:paraId="191E9CB3" w14:textId="67D219D4" w:rsidR="005C0E46" w:rsidRDefault="12DC12B2" w:rsidP="63A5F9B9">
      <w:pPr>
        <w:spacing w:after="0" w:line="259" w:lineRule="auto"/>
        <w:jc w:val="left"/>
        <w:rPr>
          <w:rFonts w:asciiTheme="minorHAnsi" w:hAnsiTheme="minorHAnsi"/>
        </w:rPr>
      </w:pPr>
      <w:r w:rsidRPr="63A5F9B9">
        <w:rPr>
          <w:rFonts w:asciiTheme="minorHAnsi" w:hAnsiTheme="minorHAnsi"/>
          <w:b/>
          <w:bCs/>
        </w:rPr>
        <w:t xml:space="preserve">Application </w:t>
      </w:r>
      <w:r w:rsidR="57673120" w:rsidRPr="63A5F9B9">
        <w:rPr>
          <w:rFonts w:asciiTheme="minorHAnsi" w:hAnsiTheme="minorHAnsi"/>
          <w:b/>
          <w:bCs/>
        </w:rPr>
        <w:t>packets are due by</w:t>
      </w:r>
      <w:r w:rsidR="0843FAE9" w:rsidRPr="63A5F9B9">
        <w:rPr>
          <w:rFonts w:asciiTheme="minorHAnsi" w:hAnsiTheme="minorHAnsi"/>
          <w:b/>
          <w:bCs/>
        </w:rPr>
        <w:t xml:space="preserve"> </w:t>
      </w:r>
      <w:r w:rsidR="033CFA0C" w:rsidRPr="0655D405">
        <w:rPr>
          <w:rFonts w:asciiTheme="minorHAnsi" w:hAnsiTheme="minorHAnsi"/>
          <w:b/>
          <w:bCs/>
          <w:u w:val="single"/>
        </w:rPr>
        <w:t>Wednesday</w:t>
      </w:r>
      <w:r w:rsidR="21C41EE4" w:rsidRPr="63A5F9B9">
        <w:rPr>
          <w:rFonts w:asciiTheme="minorHAnsi" w:hAnsiTheme="minorHAnsi"/>
          <w:b/>
          <w:bCs/>
          <w:u w:val="single"/>
        </w:rPr>
        <w:t xml:space="preserve">, </w:t>
      </w:r>
      <w:r w:rsidR="442B163F" w:rsidRPr="63A5F9B9">
        <w:rPr>
          <w:rFonts w:asciiTheme="minorHAnsi" w:hAnsiTheme="minorHAnsi"/>
          <w:b/>
          <w:bCs/>
          <w:u w:val="single"/>
        </w:rPr>
        <w:t xml:space="preserve">January </w:t>
      </w:r>
      <w:r w:rsidR="44BC8B3C" w:rsidRPr="0655D405">
        <w:rPr>
          <w:rFonts w:asciiTheme="minorHAnsi" w:hAnsiTheme="minorHAnsi"/>
          <w:b/>
          <w:bCs/>
          <w:u w:val="single"/>
        </w:rPr>
        <w:t>5</w:t>
      </w:r>
      <w:r w:rsidR="21C41EE4" w:rsidRPr="63A5F9B9">
        <w:rPr>
          <w:rFonts w:asciiTheme="minorHAnsi" w:hAnsiTheme="minorHAnsi"/>
          <w:b/>
          <w:bCs/>
          <w:u w:val="single"/>
        </w:rPr>
        <w:t>, 202</w:t>
      </w:r>
      <w:r w:rsidR="4AA0E06C" w:rsidRPr="63A5F9B9">
        <w:rPr>
          <w:rFonts w:asciiTheme="minorHAnsi" w:hAnsiTheme="minorHAnsi"/>
          <w:b/>
          <w:bCs/>
          <w:u w:val="single"/>
        </w:rPr>
        <w:t>2</w:t>
      </w:r>
      <w:r w:rsidR="21C41EE4" w:rsidRPr="63A5F9B9">
        <w:rPr>
          <w:rFonts w:asciiTheme="minorHAnsi" w:hAnsiTheme="minorHAnsi"/>
          <w:b/>
          <w:bCs/>
          <w:u w:val="single"/>
        </w:rPr>
        <w:t xml:space="preserve"> at </w:t>
      </w:r>
      <w:r w:rsidR="60C081F6" w:rsidRPr="63A5F9B9">
        <w:rPr>
          <w:rFonts w:asciiTheme="minorHAnsi" w:hAnsiTheme="minorHAnsi"/>
          <w:b/>
          <w:bCs/>
          <w:u w:val="single"/>
        </w:rPr>
        <w:t>11</w:t>
      </w:r>
      <w:r w:rsidR="21C41EE4" w:rsidRPr="63A5F9B9">
        <w:rPr>
          <w:rFonts w:asciiTheme="minorHAnsi" w:hAnsiTheme="minorHAnsi"/>
          <w:b/>
          <w:bCs/>
          <w:u w:val="single"/>
        </w:rPr>
        <w:t>:</w:t>
      </w:r>
      <w:r w:rsidR="65CE9741" w:rsidRPr="63A5F9B9">
        <w:rPr>
          <w:rFonts w:asciiTheme="minorHAnsi" w:hAnsiTheme="minorHAnsi"/>
          <w:b/>
          <w:bCs/>
          <w:u w:val="single"/>
        </w:rPr>
        <w:t>59</w:t>
      </w:r>
      <w:r w:rsidR="21C41EE4" w:rsidRPr="63A5F9B9">
        <w:rPr>
          <w:rFonts w:asciiTheme="minorHAnsi" w:hAnsiTheme="minorHAnsi"/>
          <w:b/>
          <w:bCs/>
          <w:u w:val="single"/>
        </w:rPr>
        <w:t xml:space="preserve"> p.m</w:t>
      </w:r>
      <w:r w:rsidR="57673120" w:rsidRPr="63A5F9B9">
        <w:rPr>
          <w:rFonts w:asciiTheme="minorHAnsi" w:hAnsiTheme="minorHAnsi"/>
          <w:b/>
          <w:bCs/>
        </w:rPr>
        <w:t>.</w:t>
      </w:r>
      <w:r w:rsidR="77E167D3" w:rsidRPr="63A5F9B9">
        <w:rPr>
          <w:rFonts w:asciiTheme="minorHAnsi" w:hAnsiTheme="minorHAnsi"/>
        </w:rPr>
        <w:t xml:space="preserve"> </w:t>
      </w:r>
      <w:r w:rsidR="3B562F90" w:rsidRPr="63A5F9B9">
        <w:rPr>
          <w:rFonts w:asciiTheme="minorHAnsi" w:hAnsiTheme="minorHAnsi"/>
        </w:rPr>
        <w:t xml:space="preserve">Please submit all </w:t>
      </w:r>
      <w:r w:rsidR="6BADC381" w:rsidRPr="63A5F9B9">
        <w:rPr>
          <w:rFonts w:asciiTheme="minorHAnsi" w:hAnsiTheme="minorHAnsi"/>
        </w:rPr>
        <w:t xml:space="preserve">proposals </w:t>
      </w:r>
      <w:r w:rsidR="3B562F90" w:rsidRPr="63A5F9B9">
        <w:rPr>
          <w:rFonts w:asciiTheme="minorHAnsi" w:hAnsiTheme="minorHAnsi"/>
        </w:rPr>
        <w:t>via email</w:t>
      </w:r>
      <w:r w:rsidR="552E1E1F" w:rsidRPr="63A5F9B9">
        <w:rPr>
          <w:rFonts w:asciiTheme="minorHAnsi" w:hAnsiTheme="minorHAnsi"/>
        </w:rPr>
        <w:t xml:space="preserve"> </w:t>
      </w:r>
      <w:r w:rsidR="552E1E1F" w:rsidRPr="63A5F9B9">
        <w:rPr>
          <w:rFonts w:asciiTheme="minorHAnsi" w:hAnsiTheme="minorHAnsi"/>
          <w:b/>
          <w:bCs/>
        </w:rPr>
        <w:t>mano</w:t>
      </w:r>
      <w:r w:rsidR="3B562F90" w:rsidRPr="63A5F9B9">
        <w:rPr>
          <w:rFonts w:asciiTheme="minorHAnsi" w:hAnsiTheme="minorHAnsi"/>
          <w:b/>
          <w:bCs/>
        </w:rPr>
        <w:t xml:space="preserve"> at</w:t>
      </w:r>
      <w:r w:rsidR="7AAF8D89" w:rsidRPr="63A5F9B9">
        <w:rPr>
          <w:rFonts w:asciiTheme="minorHAnsi" w:hAnsiTheme="minorHAnsi"/>
        </w:rPr>
        <w:t xml:space="preserve"> </w:t>
      </w:r>
      <w:r w:rsidR="1F96EE49" w:rsidRPr="63A5F9B9">
        <w:rPr>
          <w:rFonts w:asciiTheme="minorHAnsi" w:hAnsiTheme="minorHAnsi"/>
          <w:b/>
          <w:bCs/>
        </w:rPr>
        <w:t>e</w:t>
      </w:r>
      <w:r w:rsidR="2639B8FE" w:rsidRPr="63A5F9B9">
        <w:rPr>
          <w:rFonts w:asciiTheme="minorHAnsi" w:hAnsiTheme="minorHAnsi"/>
          <w:b/>
          <w:bCs/>
        </w:rPr>
        <w:t>manuel.daSilva@seattle.gov</w:t>
      </w:r>
      <w:r w:rsidR="647A3560" w:rsidRPr="63A5F9B9">
        <w:rPr>
          <w:rStyle w:val="Hyperlink"/>
          <w:rFonts w:asciiTheme="minorHAnsi" w:hAnsiTheme="minorHAnsi"/>
        </w:rPr>
        <w:t xml:space="preserve">. </w:t>
      </w:r>
      <w:r w:rsidR="6BADC381" w:rsidRPr="63A5F9B9">
        <w:rPr>
          <w:rFonts w:asciiTheme="minorHAnsi" w:hAnsiTheme="minorHAnsi"/>
        </w:rPr>
        <w:t xml:space="preserve">Proposals </w:t>
      </w:r>
      <w:r w:rsidR="73A3236F" w:rsidRPr="63A5F9B9">
        <w:rPr>
          <w:rFonts w:asciiTheme="minorHAnsi" w:hAnsiTheme="minorHAnsi"/>
        </w:rPr>
        <w:t xml:space="preserve">and </w:t>
      </w:r>
      <w:r w:rsidR="10B5F3C5" w:rsidRPr="63A5F9B9">
        <w:rPr>
          <w:rFonts w:asciiTheme="minorHAnsi" w:hAnsiTheme="minorHAnsi"/>
        </w:rPr>
        <w:t xml:space="preserve">proposal materials </w:t>
      </w:r>
      <w:r w:rsidR="73A3236F" w:rsidRPr="63A5F9B9">
        <w:rPr>
          <w:rFonts w:asciiTheme="minorHAnsi" w:hAnsiTheme="minorHAnsi"/>
        </w:rPr>
        <w:t xml:space="preserve">submitted after the due date and time will not be considered. </w:t>
      </w:r>
    </w:p>
    <w:p w14:paraId="6FFFD500" w14:textId="77777777" w:rsidR="00A624B3" w:rsidRDefault="00A624B3" w:rsidP="1B4BE79F">
      <w:pPr>
        <w:spacing w:after="0"/>
        <w:contextualSpacing/>
        <w:jc w:val="left"/>
        <w:rPr>
          <w:rFonts w:asciiTheme="minorHAnsi" w:hAnsiTheme="minorHAnsi"/>
        </w:rPr>
      </w:pPr>
    </w:p>
    <w:p w14:paraId="2ABE7BEA" w14:textId="502C3B9A" w:rsidR="005D6CF0" w:rsidRPr="00786BC6" w:rsidRDefault="3CCFF400" w:rsidP="63A5F9B9">
      <w:pPr>
        <w:spacing w:after="0"/>
        <w:contextualSpacing/>
        <w:jc w:val="left"/>
        <w:rPr>
          <w:rFonts w:asciiTheme="minorHAnsi" w:hAnsiTheme="minorHAnsi"/>
          <w:b/>
          <w:bCs/>
        </w:rPr>
      </w:pPr>
      <w:r w:rsidRPr="63A5F9B9">
        <w:rPr>
          <w:rFonts w:asciiTheme="minorHAnsi" w:hAnsiTheme="minorHAnsi"/>
          <w:b/>
          <w:bCs/>
        </w:rPr>
        <w:t>All questions and communications about this RFP must be directed to</w:t>
      </w:r>
      <w:r w:rsidR="55267B96" w:rsidRPr="63A5F9B9">
        <w:rPr>
          <w:rFonts w:asciiTheme="minorHAnsi" w:hAnsiTheme="minorHAnsi"/>
          <w:b/>
          <w:bCs/>
        </w:rPr>
        <w:t xml:space="preserve"> mano</w:t>
      </w:r>
      <w:r w:rsidR="5C695F4F" w:rsidRPr="63A5F9B9">
        <w:rPr>
          <w:rFonts w:asciiTheme="minorHAnsi" w:hAnsiTheme="minorHAnsi"/>
          <w:b/>
          <w:bCs/>
        </w:rPr>
        <w:t xml:space="preserve"> at </w:t>
      </w:r>
      <w:r w:rsidR="3D0B7BBB" w:rsidRPr="63A5F9B9">
        <w:rPr>
          <w:rFonts w:asciiTheme="minorHAnsi" w:hAnsiTheme="minorHAnsi"/>
          <w:b/>
          <w:bCs/>
        </w:rPr>
        <w:t>e</w:t>
      </w:r>
      <w:r w:rsidR="453A78DD" w:rsidRPr="63A5F9B9">
        <w:rPr>
          <w:rFonts w:asciiTheme="minorHAnsi" w:hAnsiTheme="minorHAnsi"/>
          <w:b/>
          <w:bCs/>
        </w:rPr>
        <w:t>manuel</w:t>
      </w:r>
      <w:r w:rsidR="25C5854F" w:rsidRPr="63A5F9B9">
        <w:rPr>
          <w:rFonts w:asciiTheme="minorHAnsi" w:hAnsiTheme="minorHAnsi"/>
          <w:b/>
          <w:bCs/>
        </w:rPr>
        <w:t>.daSilva@seattle.gov</w:t>
      </w:r>
      <w:r w:rsidR="2EE7594B" w:rsidRPr="63A5F9B9">
        <w:rPr>
          <w:rFonts w:asciiTheme="minorHAnsi" w:hAnsiTheme="minorHAnsi"/>
          <w:b/>
          <w:bCs/>
        </w:rPr>
        <w:t xml:space="preserve">. </w:t>
      </w:r>
      <w:r w:rsidR="52940A1A" w:rsidRPr="63A5F9B9">
        <w:rPr>
          <w:rFonts w:asciiTheme="minorHAnsi" w:hAnsiTheme="minorHAnsi"/>
        </w:rPr>
        <w:t>Mano</w:t>
      </w:r>
      <w:r w:rsidR="52940A1A" w:rsidRPr="63A5F9B9">
        <w:rPr>
          <w:rFonts w:asciiTheme="minorHAnsi" w:hAnsiTheme="minorHAnsi"/>
          <w:b/>
          <w:bCs/>
        </w:rPr>
        <w:t xml:space="preserve"> </w:t>
      </w:r>
      <w:r w:rsidRPr="63A5F9B9">
        <w:rPr>
          <w:rFonts w:asciiTheme="minorHAnsi" w:hAnsiTheme="minorHAnsi"/>
        </w:rPr>
        <w:t xml:space="preserve">is </w:t>
      </w:r>
      <w:r w:rsidR="2E9C887A" w:rsidRPr="63A5F9B9">
        <w:rPr>
          <w:rFonts w:asciiTheme="minorHAnsi" w:hAnsiTheme="minorHAnsi"/>
        </w:rPr>
        <w:t>a</w:t>
      </w:r>
      <w:r w:rsidRPr="63A5F9B9">
        <w:rPr>
          <w:rFonts w:asciiTheme="minorHAnsi" w:hAnsiTheme="minorHAnsi"/>
        </w:rPr>
        <w:t xml:space="preserve"> representative authorized to act as SOCR’s spokesperson with respect to matters related to this RFP.</w:t>
      </w:r>
    </w:p>
    <w:p w14:paraId="58B2EB23" w14:textId="03606E7A" w:rsidR="00C71017" w:rsidRDefault="00C71017" w:rsidP="008067D8">
      <w:pPr>
        <w:spacing w:after="0"/>
        <w:contextualSpacing/>
        <w:jc w:val="left"/>
        <w:rPr>
          <w:rFonts w:asciiTheme="minorHAnsi" w:hAnsiTheme="minorHAnsi"/>
          <w:highlight w:val="yellow"/>
        </w:rPr>
      </w:pPr>
    </w:p>
    <w:p w14:paraId="257AFC37" w14:textId="73252855" w:rsidR="009F68AF" w:rsidRPr="005F5C7D" w:rsidRDefault="009F68AF" w:rsidP="22BB88CE">
      <w:pPr>
        <w:spacing w:after="0"/>
        <w:contextualSpacing/>
        <w:jc w:val="left"/>
        <w:rPr>
          <w:rFonts w:asciiTheme="minorHAnsi" w:hAnsiTheme="minorHAnsi"/>
          <w:b/>
          <w:bCs/>
          <w:color w:val="FF0000"/>
        </w:rPr>
      </w:pPr>
    </w:p>
    <w:p w14:paraId="45AA23B9" w14:textId="6285136F" w:rsidR="50994C44" w:rsidRDefault="50994C44" w:rsidP="1B4BE79F">
      <w:pPr>
        <w:shd w:val="clear" w:color="auto" w:fill="92CDDC" w:themeFill="accent5" w:themeFillTint="99"/>
        <w:spacing w:before="39" w:after="0"/>
        <w:jc w:val="center"/>
        <w:rPr>
          <w:rFonts w:asciiTheme="minorHAnsi" w:hAnsiTheme="minorHAnsi"/>
          <w:b/>
          <w:bCs/>
        </w:rPr>
      </w:pPr>
      <w:r w:rsidRPr="1B4BE79F">
        <w:rPr>
          <w:rFonts w:asciiTheme="minorHAnsi" w:hAnsiTheme="minorHAnsi"/>
          <w:b/>
          <w:bCs/>
        </w:rPr>
        <w:t>IV.  Selection Process</w:t>
      </w:r>
    </w:p>
    <w:p w14:paraId="25D3EFF6" w14:textId="46A28915" w:rsidR="1B4BE79F" w:rsidRDefault="1B4BE79F" w:rsidP="1B4BE79F">
      <w:pPr>
        <w:spacing w:after="0"/>
        <w:jc w:val="left"/>
        <w:rPr>
          <w:rFonts w:asciiTheme="minorHAnsi" w:hAnsiTheme="minorHAnsi"/>
          <w:highlight w:val="yellow"/>
        </w:rPr>
      </w:pPr>
    </w:p>
    <w:p w14:paraId="49DCA228" w14:textId="67AF55D4" w:rsidR="50994C44" w:rsidRDefault="50994C44" w:rsidP="1B4BE79F">
      <w:pPr>
        <w:spacing w:before="39" w:after="0"/>
        <w:jc w:val="left"/>
        <w:rPr>
          <w:rFonts w:asciiTheme="minorHAnsi" w:hAnsiTheme="minorHAnsi"/>
        </w:rPr>
      </w:pPr>
      <w:r w:rsidRPr="1B4BE79F">
        <w:rPr>
          <w:rFonts w:asciiTheme="minorHAnsi" w:hAnsiTheme="minorHAnsi"/>
        </w:rPr>
        <w:t xml:space="preserve">SOCR plans to </w:t>
      </w:r>
      <w:r w:rsidR="44A874C0" w:rsidRPr="528B8747">
        <w:rPr>
          <w:rFonts w:asciiTheme="minorHAnsi" w:hAnsiTheme="minorHAnsi"/>
        </w:rPr>
        <w:t>select</w:t>
      </w:r>
      <w:r w:rsidRPr="1B4BE79F">
        <w:rPr>
          <w:rFonts w:asciiTheme="minorHAnsi" w:hAnsiTheme="minorHAnsi"/>
        </w:rPr>
        <w:t xml:space="preserve"> one </w:t>
      </w:r>
      <w:r w:rsidR="0093014B">
        <w:rPr>
          <w:rFonts w:asciiTheme="minorHAnsi" w:hAnsiTheme="minorHAnsi"/>
        </w:rPr>
        <w:t>proposal</w:t>
      </w:r>
      <w:r w:rsidR="0093014B" w:rsidRPr="503D04FE">
        <w:rPr>
          <w:rFonts w:asciiTheme="minorHAnsi" w:hAnsiTheme="minorHAnsi"/>
        </w:rPr>
        <w:t xml:space="preserve"> </w:t>
      </w:r>
      <w:r w:rsidR="34D2A102" w:rsidRPr="503D04FE">
        <w:rPr>
          <w:rFonts w:asciiTheme="minorHAnsi" w:hAnsiTheme="minorHAnsi"/>
        </w:rPr>
        <w:t xml:space="preserve">for </w:t>
      </w:r>
      <w:r w:rsidR="34D2A102" w:rsidRPr="738F1B05">
        <w:rPr>
          <w:rFonts w:asciiTheme="minorHAnsi" w:hAnsiTheme="minorHAnsi"/>
        </w:rPr>
        <w:t>funding.</w:t>
      </w:r>
      <w:r w:rsidRPr="1B4BE79F">
        <w:rPr>
          <w:rFonts w:asciiTheme="minorHAnsi" w:hAnsiTheme="minorHAnsi"/>
        </w:rPr>
        <w:t xml:space="preserve"> A </w:t>
      </w:r>
      <w:r w:rsidR="18944B9D" w:rsidRPr="1B4BE79F">
        <w:rPr>
          <w:rFonts w:asciiTheme="minorHAnsi" w:hAnsiTheme="minorHAnsi"/>
        </w:rPr>
        <w:t>R</w:t>
      </w:r>
      <w:r w:rsidRPr="1B4BE79F">
        <w:rPr>
          <w:rFonts w:asciiTheme="minorHAnsi" w:hAnsiTheme="minorHAnsi"/>
        </w:rPr>
        <w:t xml:space="preserve">ating </w:t>
      </w:r>
      <w:r w:rsidR="3A532E32" w:rsidRPr="1B4BE79F">
        <w:rPr>
          <w:rFonts w:asciiTheme="minorHAnsi" w:hAnsiTheme="minorHAnsi"/>
        </w:rPr>
        <w:t>P</w:t>
      </w:r>
      <w:r w:rsidRPr="1B4BE79F">
        <w:rPr>
          <w:rFonts w:asciiTheme="minorHAnsi" w:hAnsiTheme="minorHAnsi"/>
        </w:rPr>
        <w:t xml:space="preserve">anel of community members and City staff will review, rate, and make final selection recommendations based on the evaluation criteria and points assigned to each </w:t>
      </w:r>
      <w:r w:rsidR="20A3744C" w:rsidRPr="3D6E600F">
        <w:rPr>
          <w:rFonts w:asciiTheme="minorHAnsi" w:hAnsiTheme="minorHAnsi"/>
        </w:rPr>
        <w:t>proposal</w:t>
      </w:r>
      <w:r w:rsidRPr="3D6E600F">
        <w:rPr>
          <w:rFonts w:asciiTheme="minorHAnsi" w:hAnsiTheme="minorHAnsi"/>
        </w:rPr>
        <w:t>.</w:t>
      </w:r>
      <w:r w:rsidR="00123B0A">
        <w:rPr>
          <w:rFonts w:asciiTheme="minorHAnsi" w:hAnsiTheme="minorHAnsi"/>
        </w:rPr>
        <w:t xml:space="preserve"> </w:t>
      </w:r>
      <w:r w:rsidRPr="3D6E600F">
        <w:rPr>
          <w:rFonts w:asciiTheme="minorHAnsi" w:hAnsiTheme="minorHAnsi"/>
        </w:rPr>
        <w:t xml:space="preserve">The SOCR Director (the “Director”) will make the final award decisions based on the Review Panel recommendations. </w:t>
      </w:r>
    </w:p>
    <w:p w14:paraId="385ED23B" w14:textId="2F80E379" w:rsidR="1B4BE79F" w:rsidRDefault="1B4BE79F" w:rsidP="766A0676">
      <w:pPr>
        <w:spacing w:before="39" w:after="0"/>
        <w:jc w:val="left"/>
        <w:rPr>
          <w:rFonts w:asciiTheme="minorHAnsi" w:hAnsiTheme="minorHAnsi"/>
        </w:rPr>
      </w:pPr>
    </w:p>
    <w:p w14:paraId="14BA5DED" w14:textId="7706939E" w:rsidR="65FC6DB7" w:rsidRDefault="65FC6DB7" w:rsidP="766A0676">
      <w:pPr>
        <w:spacing w:before="39" w:after="0"/>
        <w:jc w:val="left"/>
        <w:rPr>
          <w:rFonts w:asciiTheme="minorHAnsi" w:hAnsiTheme="minorHAnsi"/>
        </w:rPr>
      </w:pPr>
      <w:r w:rsidRPr="05D81CD3">
        <w:rPr>
          <w:rFonts w:asciiTheme="minorHAnsi" w:hAnsiTheme="minorHAnsi"/>
        </w:rPr>
        <w:t>Funding for this RFP is subject to City Council approval.</w:t>
      </w:r>
    </w:p>
    <w:p w14:paraId="4FAE7790" w14:textId="4C10F4BF" w:rsidR="05D81CD3" w:rsidRDefault="05D81CD3" w:rsidP="05D81CD3">
      <w:pPr>
        <w:spacing w:before="39" w:after="0"/>
        <w:jc w:val="left"/>
        <w:rPr>
          <w:rFonts w:asciiTheme="minorHAnsi" w:hAnsiTheme="minorHAnsi"/>
        </w:rPr>
      </w:pPr>
    </w:p>
    <w:p w14:paraId="05818637" w14:textId="440EC9C1" w:rsidR="50994C44" w:rsidRDefault="50994C44" w:rsidP="1B4BE79F">
      <w:pPr>
        <w:spacing w:before="39" w:after="0"/>
        <w:jc w:val="left"/>
        <w:rPr>
          <w:rFonts w:cs="Arial"/>
        </w:rPr>
      </w:pPr>
      <w:r w:rsidRPr="1B4BE79F">
        <w:rPr>
          <w:rFonts w:cs="Arial"/>
        </w:rPr>
        <w:t xml:space="preserve">Following the Director’s selection decision, SOCR will notify the </w:t>
      </w:r>
      <w:r w:rsidR="47FC1E9A" w:rsidRPr="1B4BE79F">
        <w:rPr>
          <w:rFonts w:cs="Arial"/>
        </w:rPr>
        <w:t>A</w:t>
      </w:r>
      <w:r w:rsidRPr="1B4BE79F">
        <w:rPr>
          <w:rFonts w:cs="Arial"/>
        </w:rPr>
        <w:t xml:space="preserve">pplicant of the selected </w:t>
      </w:r>
      <w:r w:rsidR="00A624B3">
        <w:rPr>
          <w:rFonts w:cs="Arial"/>
        </w:rPr>
        <w:t>proposal</w:t>
      </w:r>
      <w:r w:rsidRPr="1B4BE79F">
        <w:rPr>
          <w:rFonts w:cs="Arial"/>
        </w:rPr>
        <w:t xml:space="preserve">. SOCR shall proceed to issue a written </w:t>
      </w:r>
      <w:r w:rsidR="001A7FCB">
        <w:rPr>
          <w:rFonts w:cs="Arial"/>
        </w:rPr>
        <w:t>contract</w:t>
      </w:r>
      <w:r w:rsidRPr="1B4BE79F">
        <w:rPr>
          <w:rFonts w:cs="Arial"/>
        </w:rPr>
        <w:t xml:space="preserve"> agreement to the selected</w:t>
      </w:r>
      <w:r w:rsidR="1BCA1BEC" w:rsidRPr="1B4BE79F">
        <w:rPr>
          <w:rFonts w:cs="Arial"/>
        </w:rPr>
        <w:t xml:space="preserve"> </w:t>
      </w:r>
      <w:r w:rsidR="00A624B3">
        <w:rPr>
          <w:rFonts w:cs="Arial"/>
        </w:rPr>
        <w:t>A</w:t>
      </w:r>
      <w:r w:rsidRPr="1B4BE79F">
        <w:rPr>
          <w:rFonts w:cs="Arial"/>
        </w:rPr>
        <w:t xml:space="preserve">pplicant. </w:t>
      </w:r>
    </w:p>
    <w:p w14:paraId="0B8C4658" w14:textId="1CCE671C" w:rsidR="1B4BE79F" w:rsidRDefault="1B4BE79F" w:rsidP="1B4BE79F">
      <w:pPr>
        <w:spacing w:before="39" w:after="0"/>
        <w:jc w:val="left"/>
        <w:rPr>
          <w:rFonts w:cs="Arial"/>
        </w:rPr>
      </w:pPr>
    </w:p>
    <w:p w14:paraId="4FBD71D7" w14:textId="3915A339" w:rsidR="50994C44" w:rsidRDefault="50994C44" w:rsidP="1B4BE79F">
      <w:pPr>
        <w:spacing w:before="39" w:after="0"/>
        <w:jc w:val="left"/>
        <w:rPr>
          <w:rFonts w:cs="Arial"/>
        </w:rPr>
      </w:pPr>
      <w:r w:rsidRPr="1B4BE79F">
        <w:rPr>
          <w:rFonts w:cs="Arial"/>
        </w:rPr>
        <w:t xml:space="preserve">The City reserves the right to: make amendments to this RFP; reject any and all </w:t>
      </w:r>
      <w:r w:rsidR="00464E0F" w:rsidRPr="0674C552">
        <w:rPr>
          <w:rFonts w:cs="Arial"/>
        </w:rPr>
        <w:t>proposals</w:t>
      </w:r>
      <w:r w:rsidRPr="1B4BE79F">
        <w:rPr>
          <w:rFonts w:cs="Arial"/>
        </w:rPr>
        <w:t xml:space="preserve">; award no funds; award some, but not all, of the funds; terminate the </w:t>
      </w:r>
      <w:r w:rsidR="00F7557A">
        <w:rPr>
          <w:rFonts w:cs="Arial"/>
        </w:rPr>
        <w:t xml:space="preserve">RFP </w:t>
      </w:r>
      <w:r w:rsidRPr="1B4BE79F">
        <w:rPr>
          <w:rFonts w:cs="Arial"/>
        </w:rPr>
        <w:t xml:space="preserve">process at any point prior to executing the </w:t>
      </w:r>
      <w:r w:rsidR="000A74A1">
        <w:rPr>
          <w:rFonts w:cs="Arial"/>
        </w:rPr>
        <w:t>contract</w:t>
      </w:r>
      <w:r w:rsidRPr="1B4BE79F">
        <w:rPr>
          <w:rFonts w:cs="Arial"/>
        </w:rPr>
        <w:t xml:space="preserve">; and to waive immaterial defects or inconsistencies in any </w:t>
      </w:r>
      <w:r w:rsidR="4B368659" w:rsidRPr="1B4BE79F">
        <w:rPr>
          <w:rFonts w:cs="Arial"/>
        </w:rPr>
        <w:t>application.</w:t>
      </w:r>
    </w:p>
    <w:p w14:paraId="775A12DC" w14:textId="5CB46586" w:rsidR="1B4BE79F" w:rsidRDefault="1B4BE79F" w:rsidP="1B4BE79F">
      <w:pPr>
        <w:spacing w:before="39" w:after="0"/>
        <w:jc w:val="left"/>
        <w:rPr>
          <w:rFonts w:cs="Arial"/>
        </w:rPr>
      </w:pPr>
    </w:p>
    <w:p w14:paraId="7A08B43F" w14:textId="108BDD0F" w:rsidR="50994C44" w:rsidRDefault="50994C44" w:rsidP="1B4BE79F">
      <w:pPr>
        <w:spacing w:before="39" w:after="0"/>
        <w:jc w:val="left"/>
        <w:rPr>
          <w:rFonts w:cs="Arial"/>
        </w:rPr>
      </w:pPr>
      <w:r w:rsidRPr="1B4BE79F">
        <w:rPr>
          <w:rFonts w:cs="Arial"/>
        </w:rPr>
        <w:t xml:space="preserve">All </w:t>
      </w:r>
      <w:r w:rsidR="6DA045D5" w:rsidRPr="1B4BE79F">
        <w:rPr>
          <w:rFonts w:cs="Arial"/>
        </w:rPr>
        <w:t>a</w:t>
      </w:r>
      <w:r w:rsidR="3E4CBD5A" w:rsidRPr="1B4BE79F">
        <w:rPr>
          <w:rFonts w:cs="Arial"/>
        </w:rPr>
        <w:t>pplications</w:t>
      </w:r>
      <w:r w:rsidRPr="1B4BE79F">
        <w:rPr>
          <w:rFonts w:cs="Arial"/>
        </w:rPr>
        <w:t xml:space="preserve"> must be prepared at </w:t>
      </w:r>
      <w:r w:rsidR="5545CA02" w:rsidRPr="1B4BE79F">
        <w:rPr>
          <w:rFonts w:cs="Arial"/>
        </w:rPr>
        <w:t>A</w:t>
      </w:r>
      <w:r w:rsidRPr="1B4BE79F">
        <w:rPr>
          <w:rFonts w:cs="Arial"/>
        </w:rPr>
        <w:t xml:space="preserve">pplicant’s expense. Applicants are responsible for the completeness of their </w:t>
      </w:r>
      <w:r w:rsidR="12F228A8" w:rsidRPr="1B4BE79F">
        <w:rPr>
          <w:rFonts w:cs="Arial"/>
        </w:rPr>
        <w:t>applications</w:t>
      </w:r>
      <w:r w:rsidRPr="1B4BE79F">
        <w:rPr>
          <w:rFonts w:cs="Arial"/>
        </w:rPr>
        <w:t xml:space="preserve"> and for any errors or omissions in the </w:t>
      </w:r>
      <w:r w:rsidR="3B445B4A" w:rsidRPr="1B4BE79F">
        <w:rPr>
          <w:rFonts w:cs="Arial"/>
        </w:rPr>
        <w:t>applications</w:t>
      </w:r>
      <w:r w:rsidRPr="1B4BE79F">
        <w:rPr>
          <w:rFonts w:cs="Arial"/>
        </w:rPr>
        <w:t>.</w:t>
      </w:r>
    </w:p>
    <w:p w14:paraId="464160A8" w14:textId="68DD9AF3" w:rsidR="1B4BE79F" w:rsidRDefault="1B4BE79F" w:rsidP="1B4BE79F">
      <w:pPr>
        <w:spacing w:before="39" w:after="0"/>
        <w:jc w:val="left"/>
        <w:rPr>
          <w:rFonts w:cs="Arial"/>
        </w:rPr>
      </w:pPr>
    </w:p>
    <w:p w14:paraId="21ACBCAA" w14:textId="3ED74D71" w:rsidR="50994C44" w:rsidRDefault="50994C44" w:rsidP="1B4BE79F">
      <w:pPr>
        <w:spacing w:before="39" w:after="0"/>
        <w:jc w:val="left"/>
        <w:rPr>
          <w:rFonts w:cs="Arial"/>
        </w:rPr>
      </w:pPr>
      <w:r w:rsidRPr="7DBDCDD9">
        <w:rPr>
          <w:rFonts w:cs="Arial"/>
        </w:rPr>
        <w:t xml:space="preserve">If any Applicant disagrees with an award decision, the Applicant must notify </w:t>
      </w:r>
      <w:r w:rsidR="128A26DE" w:rsidRPr="7DBDCDD9">
        <w:rPr>
          <w:rFonts w:cs="Arial"/>
        </w:rPr>
        <w:t>m</w:t>
      </w:r>
      <w:r w:rsidR="63E6839C" w:rsidRPr="7DBDCDD9">
        <w:rPr>
          <w:rFonts w:cs="Arial"/>
        </w:rPr>
        <w:t xml:space="preserve">ano </w:t>
      </w:r>
      <w:r w:rsidRPr="7DBDCDD9">
        <w:rPr>
          <w:rFonts w:cs="Arial"/>
        </w:rPr>
        <w:t>(contact information above) in writing stating the reason the Applicant disputes the decision. The matter shall be referred to the Director for review and decision. The Director may seek input from the R</w:t>
      </w:r>
      <w:r w:rsidR="51AADFBC" w:rsidRPr="7DBDCDD9">
        <w:rPr>
          <w:rFonts w:cs="Arial"/>
        </w:rPr>
        <w:t>ating</w:t>
      </w:r>
      <w:r w:rsidRPr="7DBDCDD9">
        <w:rPr>
          <w:rFonts w:cs="Arial"/>
        </w:rPr>
        <w:t xml:space="preserve"> Panel or any other </w:t>
      </w:r>
      <w:r w:rsidRPr="7DBDCDD9">
        <w:rPr>
          <w:rFonts w:cs="Arial"/>
        </w:rPr>
        <w:lastRenderedPageBreak/>
        <w:t>source in order to make a decision. The Director will provide a written statement regarding the Applicant’s dispute and the Director’s decision shall be final.</w:t>
      </w:r>
    </w:p>
    <w:p w14:paraId="737AE983" w14:textId="092C45F9" w:rsidR="1B4BE79F" w:rsidRDefault="1B4BE79F" w:rsidP="1B4BE79F">
      <w:pPr>
        <w:spacing w:after="0"/>
        <w:jc w:val="left"/>
        <w:rPr>
          <w:rFonts w:asciiTheme="minorHAnsi" w:hAnsiTheme="minorHAnsi"/>
          <w:highlight w:val="yellow"/>
        </w:rPr>
      </w:pPr>
    </w:p>
    <w:p w14:paraId="7E2136E5" w14:textId="71A3C8C8" w:rsidR="6DBFE6CE" w:rsidRDefault="6DBFE6CE" w:rsidP="1B4BE79F">
      <w:pPr>
        <w:spacing w:after="0"/>
        <w:jc w:val="left"/>
        <w:rPr>
          <w:rFonts w:asciiTheme="minorHAnsi" w:hAnsiTheme="minorHAnsi"/>
          <w:highlight w:val="yellow"/>
        </w:rPr>
      </w:pPr>
      <w:r w:rsidRPr="1B4BE79F">
        <w:rPr>
          <w:rFonts w:eastAsia="Calibri" w:cs="Calibri"/>
          <w:b/>
          <w:bCs/>
        </w:rPr>
        <w:t>Grant Agreement, Fiscal Sponsors</w:t>
      </w:r>
    </w:p>
    <w:p w14:paraId="2F247C94" w14:textId="6819D99C" w:rsidR="6DBFE6CE" w:rsidRDefault="6DBFE6CE">
      <w:pPr>
        <w:rPr>
          <w:rFonts w:eastAsia="Calibri" w:cs="Calibri"/>
        </w:rPr>
      </w:pPr>
      <w:r w:rsidRPr="1B4BE79F">
        <w:rPr>
          <w:rFonts w:eastAsia="Calibri" w:cs="Calibri"/>
        </w:rPr>
        <w:t xml:space="preserve">The City shall not be obligated to provide any funding until both the City and </w:t>
      </w:r>
      <w:r w:rsidR="00C05E21">
        <w:rPr>
          <w:rFonts w:eastAsia="Calibri" w:cs="Calibri"/>
        </w:rPr>
        <w:t>A</w:t>
      </w:r>
      <w:r w:rsidR="00C05E21" w:rsidRPr="1B4BE79F">
        <w:rPr>
          <w:rFonts w:eastAsia="Calibri" w:cs="Calibri"/>
        </w:rPr>
        <w:t xml:space="preserve">pplicant </w:t>
      </w:r>
      <w:r w:rsidRPr="1B4BE79F">
        <w:rPr>
          <w:rFonts w:eastAsia="Calibri" w:cs="Calibri"/>
        </w:rPr>
        <w:t xml:space="preserve">have signed a mutually acceptable written </w:t>
      </w:r>
      <w:r w:rsidR="00914734">
        <w:rPr>
          <w:rFonts w:eastAsia="Calibri" w:cs="Calibri"/>
        </w:rPr>
        <w:t>contract</w:t>
      </w:r>
      <w:r w:rsidRPr="1B4BE79F">
        <w:rPr>
          <w:rFonts w:eastAsia="Calibri" w:cs="Calibri"/>
        </w:rPr>
        <w:t xml:space="preserve">. While the City encourages joint applications and collaborations, the </w:t>
      </w:r>
      <w:r w:rsidR="00AC68F4">
        <w:rPr>
          <w:rFonts w:eastAsia="Calibri" w:cs="Calibri"/>
        </w:rPr>
        <w:t>contract</w:t>
      </w:r>
      <w:r w:rsidRPr="1B4BE79F">
        <w:rPr>
          <w:rFonts w:eastAsia="Calibri" w:cs="Calibri"/>
        </w:rPr>
        <w:t xml:space="preserve"> will be with one agency and the funding will be disbursed through that agency. As a result, coalitions or joint </w:t>
      </w:r>
      <w:r w:rsidR="00C340FE">
        <w:rPr>
          <w:rFonts w:eastAsia="Calibri" w:cs="Calibri"/>
        </w:rPr>
        <w:t>Applicant</w:t>
      </w:r>
      <w:r w:rsidRPr="1B4BE79F">
        <w:rPr>
          <w:rFonts w:eastAsia="Calibri" w:cs="Calibri"/>
        </w:rPr>
        <w:t>s are encouraged to designate a lead agency or group for purposes of the contract.</w:t>
      </w:r>
    </w:p>
    <w:p w14:paraId="1ADB9E7E" w14:textId="3DFBBD3C" w:rsidR="6DBFE6CE" w:rsidRDefault="6DBFE6CE">
      <w:pPr>
        <w:rPr>
          <w:rFonts w:eastAsia="Calibri" w:cs="Calibri"/>
        </w:rPr>
      </w:pPr>
      <w:r w:rsidRPr="1B4BE79F">
        <w:rPr>
          <w:rFonts w:eastAsia="Calibri" w:cs="Calibri"/>
        </w:rPr>
        <w:t xml:space="preserve">Before </w:t>
      </w:r>
      <w:r w:rsidR="00C621F7">
        <w:rPr>
          <w:rFonts w:eastAsia="Calibri" w:cs="Calibri"/>
        </w:rPr>
        <w:t>contract</w:t>
      </w:r>
      <w:r w:rsidRPr="1B4BE79F">
        <w:rPr>
          <w:rFonts w:eastAsia="Calibri" w:cs="Calibri"/>
        </w:rPr>
        <w:t xml:space="preserve"> signature, </w:t>
      </w:r>
      <w:r w:rsidR="00C340FE">
        <w:rPr>
          <w:rFonts w:eastAsia="Calibri" w:cs="Calibri"/>
        </w:rPr>
        <w:t>Applicant</w:t>
      </w:r>
      <w:r w:rsidRPr="1B4BE79F">
        <w:rPr>
          <w:rFonts w:eastAsia="Calibri" w:cs="Calibri"/>
        </w:rPr>
        <w:t xml:space="preserve">s using a fiscal sponsor must submit a signed agreement that is between the </w:t>
      </w:r>
      <w:r w:rsidR="00C340FE">
        <w:rPr>
          <w:rFonts w:eastAsia="Calibri" w:cs="Calibri"/>
        </w:rPr>
        <w:t>Applicant</w:t>
      </w:r>
      <w:r w:rsidR="00D91385">
        <w:rPr>
          <w:rFonts w:eastAsia="Calibri" w:cs="Calibri"/>
        </w:rPr>
        <w:t>(s)</w:t>
      </w:r>
      <w:r w:rsidRPr="1B4BE79F">
        <w:rPr>
          <w:rFonts w:eastAsia="Calibri" w:cs="Calibri"/>
        </w:rPr>
        <w:t xml:space="preserve"> and </w:t>
      </w:r>
      <w:r w:rsidR="009A38B8">
        <w:rPr>
          <w:rFonts w:eastAsia="Calibri" w:cs="Calibri"/>
        </w:rPr>
        <w:t>the</w:t>
      </w:r>
      <w:r w:rsidRPr="1B4BE79F">
        <w:rPr>
          <w:rFonts w:eastAsia="Calibri" w:cs="Calibri"/>
        </w:rPr>
        <w:t xml:space="preserve"> fiscal sponsor. The agreement should outline the mutual roles and responsibilities of the parties. If the </w:t>
      </w:r>
      <w:r w:rsidR="00C340FE">
        <w:rPr>
          <w:rFonts w:eastAsia="Calibri" w:cs="Calibri"/>
        </w:rPr>
        <w:t>Applicant</w:t>
      </w:r>
      <w:r w:rsidRPr="1B4BE79F">
        <w:rPr>
          <w:rFonts w:eastAsia="Calibri" w:cs="Calibri"/>
        </w:rPr>
        <w:t xml:space="preserve"> is using a fiscal sponsor, the agreement should also outline any administrative fees and payments to the fiscal sponsor.</w:t>
      </w:r>
    </w:p>
    <w:p w14:paraId="64459F99" w14:textId="5A0BC1C1" w:rsidR="6DBFE6CE" w:rsidRDefault="6DBFE6CE" w:rsidP="1B4BE79F">
      <w:pPr>
        <w:jc w:val="left"/>
      </w:pPr>
      <w:r w:rsidRPr="1B4BE79F">
        <w:rPr>
          <w:rFonts w:eastAsia="Calibri" w:cs="Calibri"/>
        </w:rPr>
        <w:t xml:space="preserve">Before entering a grant agreement, </w:t>
      </w:r>
      <w:r w:rsidR="00C340FE">
        <w:rPr>
          <w:rFonts w:eastAsia="Calibri" w:cs="Calibri"/>
        </w:rPr>
        <w:t>Applicant</w:t>
      </w:r>
      <w:r w:rsidRPr="1B4BE79F">
        <w:rPr>
          <w:rFonts w:eastAsia="Calibri" w:cs="Calibri"/>
        </w:rPr>
        <w:t>s must meet any licensing requirements that apply to their proposed activities. Companies must license, report, and pay revenue taxes for the Washington State Business License (UBI#) and Seattle Business License, if they are legally required to hold such a license. This requirement may be met by a fiscal sponsor.</w:t>
      </w:r>
    </w:p>
    <w:p w14:paraId="48C9BDEE" w14:textId="335018A9" w:rsidR="6DBFE6CE" w:rsidRDefault="6DBFE6CE" w:rsidP="1B4BE79F">
      <w:pPr>
        <w:jc w:val="left"/>
      </w:pPr>
      <w:r w:rsidRPr="1B4BE79F">
        <w:rPr>
          <w:rFonts w:eastAsia="Calibri" w:cs="Calibri"/>
          <w:b/>
          <w:bCs/>
        </w:rPr>
        <w:t>Public Records Act</w:t>
      </w:r>
    </w:p>
    <w:p w14:paraId="659C5A96" w14:textId="609CA36D" w:rsidR="6DBFE6CE" w:rsidRDefault="6DBFE6CE" w:rsidP="1B4BE79F">
      <w:pPr>
        <w:jc w:val="left"/>
      </w:pPr>
      <w:r w:rsidRPr="1B4BE79F">
        <w:rPr>
          <w:rFonts w:eastAsia="Calibri" w:cs="Calibri"/>
        </w:rPr>
        <w:t>The City of Seattle is subject to Washington State Public Records Act (the “Act”). Under the Act, documents and records received by the City of Seattle, including materials submitted in response to this RFP, are considered public records. The Act requires that public records must be promptly disclosed by the City upon request unless there is a specific exemption that applies.</w:t>
      </w:r>
    </w:p>
    <w:p w14:paraId="20CA3E2F" w14:textId="758E20F7" w:rsidR="1B4BE79F" w:rsidRDefault="1B4BE79F" w:rsidP="1B4BE79F">
      <w:pPr>
        <w:spacing w:after="0"/>
        <w:jc w:val="left"/>
        <w:rPr>
          <w:rFonts w:asciiTheme="minorHAnsi" w:hAnsiTheme="minorHAnsi"/>
          <w:highlight w:val="yellow"/>
        </w:rPr>
      </w:pPr>
    </w:p>
    <w:p w14:paraId="2F42264C" w14:textId="77777777" w:rsidR="00DA12EE" w:rsidRDefault="00DA12EE" w:rsidP="008067D8">
      <w:pPr>
        <w:spacing w:after="0"/>
        <w:contextualSpacing/>
        <w:jc w:val="left"/>
        <w:rPr>
          <w:rFonts w:asciiTheme="minorHAnsi" w:hAnsiTheme="minorHAnsi"/>
        </w:rPr>
      </w:pPr>
    </w:p>
    <w:p w14:paraId="4F8015A4" w14:textId="4ABAFC05" w:rsidR="00671097" w:rsidRPr="009F5E15" w:rsidRDefault="00BA04F7" w:rsidP="6666F72F">
      <w:pPr>
        <w:shd w:val="clear" w:color="auto" w:fill="92CDDC" w:themeFill="accent5" w:themeFillTint="99"/>
        <w:spacing w:after="0"/>
        <w:contextualSpacing/>
        <w:jc w:val="center"/>
        <w:rPr>
          <w:rFonts w:asciiTheme="minorHAnsi" w:eastAsia="Calibri" w:hAnsiTheme="minorHAnsi"/>
          <w:b/>
          <w:bCs/>
        </w:rPr>
      </w:pPr>
      <w:r w:rsidRPr="528B8747">
        <w:rPr>
          <w:rFonts w:asciiTheme="minorHAnsi" w:hAnsiTheme="minorHAnsi"/>
          <w:b/>
        </w:rPr>
        <w:t xml:space="preserve">II. </w:t>
      </w:r>
      <w:r w:rsidR="00BF6579">
        <w:rPr>
          <w:rFonts w:asciiTheme="minorHAnsi" w:hAnsiTheme="minorHAnsi"/>
          <w:b/>
          <w:bCs/>
        </w:rPr>
        <w:t>Proposal</w:t>
      </w:r>
      <w:r w:rsidR="00BF6579" w:rsidRPr="528B8747">
        <w:rPr>
          <w:rFonts w:asciiTheme="minorHAnsi" w:eastAsia="Calibri" w:hAnsiTheme="minorHAnsi"/>
          <w:b/>
          <w:bCs/>
        </w:rPr>
        <w:t xml:space="preserve"> </w:t>
      </w:r>
      <w:r w:rsidR="3F15EF58" w:rsidRPr="528B8747">
        <w:rPr>
          <w:rFonts w:asciiTheme="minorHAnsi" w:eastAsia="Calibri" w:hAnsiTheme="minorHAnsi"/>
          <w:b/>
          <w:bCs/>
        </w:rPr>
        <w:t>Content</w:t>
      </w:r>
      <w:r w:rsidR="12CA6EE8" w:rsidRPr="528B8747">
        <w:rPr>
          <w:rFonts w:asciiTheme="minorHAnsi" w:eastAsia="Calibri" w:hAnsiTheme="minorHAnsi"/>
          <w:b/>
          <w:bCs/>
        </w:rPr>
        <w:t xml:space="preserve"> </w:t>
      </w:r>
    </w:p>
    <w:p w14:paraId="7A95F378" w14:textId="1F2E55F3" w:rsidR="00671097" w:rsidRPr="00C00284" w:rsidRDefault="00671097" w:rsidP="009F5E15">
      <w:pPr>
        <w:spacing w:after="0"/>
        <w:contextualSpacing/>
        <w:jc w:val="left"/>
        <w:rPr>
          <w:rFonts w:asciiTheme="minorHAnsi" w:hAnsiTheme="minorHAnsi"/>
          <w:b/>
          <w:bCs/>
        </w:rPr>
      </w:pPr>
    </w:p>
    <w:p w14:paraId="5336FE88" w14:textId="3EA3C4D4" w:rsidR="00730B96" w:rsidRDefault="00730B96" w:rsidP="6666F72F">
      <w:pPr>
        <w:spacing w:after="0"/>
        <w:contextualSpacing/>
        <w:jc w:val="left"/>
        <w:rPr>
          <w:rFonts w:asciiTheme="minorHAnsi" w:eastAsiaTheme="minorEastAsia" w:hAnsiTheme="minorHAnsi" w:cstheme="minorBidi"/>
        </w:rPr>
      </w:pPr>
      <w:r w:rsidRPr="6666F72F">
        <w:rPr>
          <w:rFonts w:asciiTheme="minorHAnsi" w:eastAsiaTheme="minorEastAsia" w:hAnsiTheme="minorHAnsi" w:cstheme="minorBidi"/>
        </w:rPr>
        <w:t xml:space="preserve">The 2021 Seattle Participatory Budgeting Administration and Consulting Services RFP consists of the following sections and questions.  </w:t>
      </w:r>
      <w:r w:rsidR="221A8FDC" w:rsidRPr="6666F72F">
        <w:rPr>
          <w:rFonts w:asciiTheme="minorHAnsi" w:eastAsiaTheme="minorEastAsia" w:hAnsiTheme="minorHAnsi" w:cstheme="minorBidi"/>
        </w:rPr>
        <w:t>However, t</w:t>
      </w:r>
      <w:r w:rsidR="000A4063" w:rsidRPr="6666F72F">
        <w:rPr>
          <w:rFonts w:asciiTheme="minorHAnsi" w:eastAsiaTheme="minorEastAsia" w:hAnsiTheme="minorHAnsi" w:cstheme="minorBidi"/>
        </w:rPr>
        <w:t xml:space="preserve">he City of Seattle reserves the right to request additional </w:t>
      </w:r>
      <w:r w:rsidR="00424D50" w:rsidRPr="6666F72F">
        <w:rPr>
          <w:rFonts w:asciiTheme="minorHAnsi" w:eastAsiaTheme="minorEastAsia" w:hAnsiTheme="minorHAnsi" w:cstheme="minorBidi"/>
        </w:rPr>
        <w:t xml:space="preserve">information from </w:t>
      </w:r>
      <w:r w:rsidR="00EB3B13">
        <w:rPr>
          <w:rFonts w:asciiTheme="minorHAnsi" w:eastAsiaTheme="minorEastAsia" w:hAnsiTheme="minorHAnsi" w:cstheme="minorBidi"/>
        </w:rPr>
        <w:t>Applicants.</w:t>
      </w:r>
      <w:r w:rsidR="00424D50" w:rsidRPr="6666F72F">
        <w:rPr>
          <w:rFonts w:asciiTheme="minorHAnsi" w:eastAsiaTheme="minorEastAsia" w:hAnsiTheme="minorHAnsi" w:cstheme="minorBidi"/>
        </w:rPr>
        <w:t xml:space="preserve"> </w:t>
      </w:r>
    </w:p>
    <w:p w14:paraId="58B1E7A2" w14:textId="584BF314" w:rsidR="00730B96" w:rsidRDefault="00730B96" w:rsidP="6666F72F">
      <w:pPr>
        <w:spacing w:after="0"/>
        <w:contextualSpacing/>
        <w:jc w:val="left"/>
        <w:rPr>
          <w:rFonts w:asciiTheme="minorHAnsi" w:eastAsiaTheme="minorEastAsia" w:hAnsiTheme="minorHAnsi" w:cstheme="minorBidi"/>
        </w:rPr>
      </w:pPr>
    </w:p>
    <w:p w14:paraId="482477A5" w14:textId="2BB12E3E" w:rsidR="00272D7B" w:rsidRDefault="000A28B3" w:rsidP="038210E7">
      <w:pPr>
        <w:pStyle w:val="Default"/>
        <w:numPr>
          <w:ilvl w:val="0"/>
          <w:numId w:val="12"/>
        </w:numPr>
        <w:rPr>
          <w:rFonts w:asciiTheme="minorHAnsi" w:eastAsiaTheme="minorEastAsia" w:hAnsiTheme="minorHAnsi" w:cstheme="minorBidi"/>
          <w:sz w:val="22"/>
          <w:szCs w:val="22"/>
        </w:rPr>
      </w:pPr>
      <w:r w:rsidRPr="038210E7">
        <w:rPr>
          <w:rFonts w:asciiTheme="minorHAnsi" w:eastAsiaTheme="minorEastAsia" w:hAnsiTheme="minorHAnsi" w:cstheme="minorBidi"/>
          <w:b/>
          <w:bCs/>
          <w:sz w:val="22"/>
          <w:szCs w:val="22"/>
        </w:rPr>
        <w:t>Letter of Interest</w:t>
      </w:r>
      <w:r w:rsidR="00272D7B" w:rsidRPr="038210E7">
        <w:rPr>
          <w:rFonts w:asciiTheme="minorHAnsi" w:eastAsiaTheme="minorEastAsia" w:hAnsiTheme="minorHAnsi" w:cstheme="minorBidi"/>
          <w:b/>
          <w:bCs/>
          <w:sz w:val="22"/>
          <w:szCs w:val="22"/>
        </w:rPr>
        <w:t>:</w:t>
      </w:r>
      <w:r w:rsidR="00272D7B" w:rsidRPr="038210E7">
        <w:rPr>
          <w:rFonts w:asciiTheme="minorHAnsi" w:eastAsiaTheme="minorEastAsia" w:hAnsiTheme="minorHAnsi" w:cstheme="minorBidi"/>
          <w:sz w:val="22"/>
          <w:szCs w:val="22"/>
        </w:rPr>
        <w:t xml:space="preserve"> An introductory letter of interest signed by the </w:t>
      </w:r>
      <w:r w:rsidR="00CC0833" w:rsidRPr="038210E7">
        <w:rPr>
          <w:rFonts w:asciiTheme="minorHAnsi" w:eastAsiaTheme="minorEastAsia" w:hAnsiTheme="minorHAnsi" w:cstheme="minorBidi"/>
          <w:sz w:val="22"/>
          <w:szCs w:val="22"/>
        </w:rPr>
        <w:t xml:space="preserve">Applicant </w:t>
      </w:r>
      <w:r w:rsidR="00272D7B" w:rsidRPr="038210E7">
        <w:rPr>
          <w:rFonts w:asciiTheme="minorHAnsi" w:eastAsiaTheme="minorEastAsia" w:hAnsiTheme="minorHAnsi" w:cstheme="minorBidi"/>
          <w:sz w:val="22"/>
          <w:szCs w:val="22"/>
        </w:rPr>
        <w:t xml:space="preserve">may contain relevant information about the firm and an executive summary or overview of </w:t>
      </w:r>
      <w:r w:rsidR="00DF558C" w:rsidRPr="038210E7">
        <w:rPr>
          <w:rFonts w:asciiTheme="minorHAnsi" w:eastAsiaTheme="minorEastAsia" w:hAnsiTheme="minorHAnsi" w:cstheme="minorBidi"/>
          <w:sz w:val="22"/>
          <w:szCs w:val="22"/>
        </w:rPr>
        <w:t>proposal</w:t>
      </w:r>
      <w:r w:rsidR="00272D7B" w:rsidRPr="038210E7">
        <w:rPr>
          <w:rFonts w:asciiTheme="minorHAnsi" w:eastAsiaTheme="minorEastAsia" w:hAnsiTheme="minorHAnsi" w:cstheme="minorBidi"/>
          <w:sz w:val="22"/>
          <w:szCs w:val="22"/>
        </w:rPr>
        <w:t>. The letter should be no more than two (</w:t>
      </w:r>
      <w:r w:rsidR="003C5BD6" w:rsidRPr="038210E7">
        <w:rPr>
          <w:rFonts w:asciiTheme="minorHAnsi" w:eastAsiaTheme="minorEastAsia" w:hAnsiTheme="minorHAnsi" w:cstheme="minorBidi"/>
          <w:sz w:val="22"/>
          <w:szCs w:val="22"/>
        </w:rPr>
        <w:t>2</w:t>
      </w:r>
      <w:r w:rsidR="00272D7B" w:rsidRPr="038210E7">
        <w:rPr>
          <w:rFonts w:asciiTheme="minorHAnsi" w:eastAsiaTheme="minorEastAsia" w:hAnsiTheme="minorHAnsi" w:cstheme="minorBidi"/>
          <w:sz w:val="22"/>
          <w:szCs w:val="22"/>
        </w:rPr>
        <w:t>) pages</w:t>
      </w:r>
      <w:r w:rsidR="00B92EFF" w:rsidRPr="038210E7">
        <w:rPr>
          <w:rFonts w:asciiTheme="minorHAnsi" w:eastAsiaTheme="minorEastAsia" w:hAnsiTheme="minorHAnsi" w:cstheme="minorBidi"/>
          <w:sz w:val="22"/>
          <w:szCs w:val="22"/>
        </w:rPr>
        <w:t xml:space="preserve">. </w:t>
      </w:r>
      <w:r w:rsidR="00272D7B" w:rsidRPr="038210E7">
        <w:rPr>
          <w:rFonts w:asciiTheme="minorHAnsi" w:eastAsiaTheme="minorEastAsia" w:hAnsiTheme="minorHAnsi" w:cstheme="minorBidi"/>
          <w:sz w:val="22"/>
          <w:szCs w:val="22"/>
        </w:rPr>
        <w:t xml:space="preserve">The letter should also identify a single point of contact and their contact information for all communications related to the </w:t>
      </w:r>
      <w:r w:rsidR="11EB44C7" w:rsidRPr="038210E7">
        <w:rPr>
          <w:rFonts w:asciiTheme="minorHAnsi" w:eastAsiaTheme="minorEastAsia" w:hAnsiTheme="minorHAnsi" w:cstheme="minorBidi"/>
          <w:sz w:val="22"/>
          <w:szCs w:val="22"/>
        </w:rPr>
        <w:t>application</w:t>
      </w:r>
      <w:r w:rsidR="00272D7B" w:rsidRPr="038210E7">
        <w:rPr>
          <w:rFonts w:asciiTheme="minorHAnsi" w:eastAsiaTheme="minorEastAsia" w:hAnsiTheme="minorHAnsi" w:cstheme="minorBidi"/>
          <w:sz w:val="22"/>
          <w:szCs w:val="22"/>
        </w:rPr>
        <w:t xml:space="preserve">. </w:t>
      </w:r>
    </w:p>
    <w:p w14:paraId="41573E27" w14:textId="3872E3D8" w:rsidR="004B17B5" w:rsidRPr="004B17B5" w:rsidRDefault="004B17B5" w:rsidP="038210E7">
      <w:pPr>
        <w:pStyle w:val="ListParagraph"/>
        <w:numPr>
          <w:ilvl w:val="0"/>
          <w:numId w:val="12"/>
        </w:numPr>
        <w:autoSpaceDE w:val="0"/>
        <w:autoSpaceDN w:val="0"/>
        <w:adjustRightInd w:val="0"/>
        <w:spacing w:after="0"/>
        <w:rPr>
          <w:rFonts w:asciiTheme="minorHAnsi" w:eastAsiaTheme="minorEastAsia" w:hAnsiTheme="minorHAnsi" w:cstheme="minorBidi"/>
          <w:color w:val="000000"/>
        </w:rPr>
      </w:pPr>
      <w:r w:rsidRPr="038210E7">
        <w:rPr>
          <w:rFonts w:asciiTheme="minorHAnsi" w:eastAsiaTheme="minorEastAsia" w:hAnsiTheme="minorHAnsi" w:cstheme="minorBidi"/>
          <w:b/>
          <w:bCs/>
          <w:color w:val="000000" w:themeColor="text1"/>
        </w:rPr>
        <w:t xml:space="preserve">The body of the </w:t>
      </w:r>
      <w:r w:rsidR="00DF558C" w:rsidRPr="038210E7">
        <w:rPr>
          <w:rFonts w:asciiTheme="minorHAnsi" w:eastAsiaTheme="minorEastAsia" w:hAnsiTheme="minorHAnsi" w:cstheme="minorBidi"/>
          <w:b/>
          <w:bCs/>
          <w:color w:val="000000" w:themeColor="text1"/>
        </w:rPr>
        <w:t>proposal</w:t>
      </w:r>
      <w:r w:rsidR="457D6B15" w:rsidRPr="038210E7">
        <w:rPr>
          <w:rFonts w:asciiTheme="minorHAnsi" w:eastAsiaTheme="minorEastAsia" w:hAnsiTheme="minorHAnsi" w:cstheme="minorBidi"/>
          <w:b/>
          <w:bCs/>
          <w:color w:val="000000" w:themeColor="text1"/>
        </w:rPr>
        <w:t>:</w:t>
      </w:r>
      <w:r w:rsidRPr="038210E7">
        <w:rPr>
          <w:rFonts w:asciiTheme="minorHAnsi" w:eastAsiaTheme="minorEastAsia" w:hAnsiTheme="minorHAnsi" w:cstheme="minorBidi"/>
          <w:color w:val="000000" w:themeColor="text1"/>
        </w:rPr>
        <w:t xml:space="preserve"> </w:t>
      </w:r>
      <w:r w:rsidR="5EBA06C2" w:rsidRPr="038210E7">
        <w:rPr>
          <w:rFonts w:asciiTheme="minorHAnsi" w:eastAsiaTheme="minorEastAsia" w:hAnsiTheme="minorHAnsi" w:cstheme="minorBidi"/>
          <w:color w:val="000000" w:themeColor="text1"/>
        </w:rPr>
        <w:t xml:space="preserve">The body of the </w:t>
      </w:r>
      <w:r w:rsidR="00DF558C" w:rsidRPr="038210E7">
        <w:rPr>
          <w:rFonts w:asciiTheme="minorHAnsi" w:eastAsiaTheme="minorEastAsia" w:hAnsiTheme="minorHAnsi" w:cstheme="minorBidi"/>
          <w:color w:val="000000" w:themeColor="text1"/>
        </w:rPr>
        <w:t xml:space="preserve">proposal </w:t>
      </w:r>
      <w:r w:rsidRPr="038210E7">
        <w:rPr>
          <w:rFonts w:asciiTheme="minorHAnsi" w:eastAsiaTheme="minorEastAsia" w:hAnsiTheme="minorHAnsi" w:cstheme="minorBidi"/>
          <w:color w:val="000000" w:themeColor="text1"/>
        </w:rPr>
        <w:t xml:space="preserve">should address the evaluation criteria required in Section </w:t>
      </w:r>
      <w:r w:rsidR="70059ADC" w:rsidRPr="038210E7">
        <w:rPr>
          <w:rFonts w:asciiTheme="minorHAnsi" w:eastAsiaTheme="minorEastAsia" w:hAnsiTheme="minorHAnsi" w:cstheme="minorBidi"/>
          <w:color w:val="000000" w:themeColor="text1"/>
        </w:rPr>
        <w:t>III (below)</w:t>
      </w:r>
      <w:r w:rsidRPr="038210E7">
        <w:rPr>
          <w:rFonts w:asciiTheme="minorHAnsi" w:eastAsiaTheme="minorEastAsia" w:hAnsiTheme="minorHAnsi" w:cstheme="minorBidi"/>
          <w:color w:val="000000" w:themeColor="text1"/>
        </w:rPr>
        <w:t xml:space="preserve"> in accordance with the </w:t>
      </w:r>
      <w:r w:rsidRPr="038210E7">
        <w:rPr>
          <w:rFonts w:asciiTheme="minorHAnsi" w:eastAsiaTheme="minorEastAsia" w:hAnsiTheme="minorHAnsi" w:cstheme="minorBidi"/>
          <w:b/>
          <w:bCs/>
          <w:color w:val="000000" w:themeColor="text1"/>
        </w:rPr>
        <w:t>Scope of Work</w:t>
      </w:r>
      <w:r w:rsidRPr="038210E7">
        <w:rPr>
          <w:rFonts w:asciiTheme="minorHAnsi" w:eastAsiaTheme="minorEastAsia" w:hAnsiTheme="minorHAnsi" w:cstheme="minorBidi"/>
          <w:color w:val="000000" w:themeColor="text1"/>
        </w:rPr>
        <w:t xml:space="preserve"> and </w:t>
      </w:r>
      <w:r w:rsidRPr="038210E7">
        <w:rPr>
          <w:rFonts w:asciiTheme="minorHAnsi" w:eastAsiaTheme="minorEastAsia" w:hAnsiTheme="minorHAnsi" w:cstheme="minorBidi"/>
          <w:b/>
          <w:bCs/>
          <w:color w:val="000000" w:themeColor="text1"/>
        </w:rPr>
        <w:t xml:space="preserve">shall be no longer than </w:t>
      </w:r>
      <w:r w:rsidR="123BA627" w:rsidRPr="038210E7">
        <w:rPr>
          <w:rFonts w:asciiTheme="minorHAnsi" w:eastAsiaTheme="minorEastAsia" w:hAnsiTheme="minorHAnsi" w:cstheme="minorBidi"/>
          <w:b/>
          <w:bCs/>
          <w:color w:val="000000" w:themeColor="text1"/>
        </w:rPr>
        <w:t>10</w:t>
      </w:r>
      <w:r w:rsidR="001016D8" w:rsidRPr="038210E7">
        <w:rPr>
          <w:rFonts w:asciiTheme="minorHAnsi" w:eastAsiaTheme="minorEastAsia" w:hAnsiTheme="minorHAnsi" w:cstheme="minorBidi"/>
          <w:b/>
          <w:bCs/>
          <w:color w:val="000000" w:themeColor="text1"/>
        </w:rPr>
        <w:t xml:space="preserve"> </w:t>
      </w:r>
      <w:r w:rsidRPr="038210E7">
        <w:rPr>
          <w:rFonts w:asciiTheme="minorHAnsi" w:eastAsiaTheme="minorEastAsia" w:hAnsiTheme="minorHAnsi" w:cstheme="minorBidi"/>
          <w:b/>
          <w:bCs/>
          <w:color w:val="000000" w:themeColor="text1"/>
        </w:rPr>
        <w:t xml:space="preserve">pages. </w:t>
      </w:r>
    </w:p>
    <w:p w14:paraId="649AE901" w14:textId="743CEFA6" w:rsidR="42D56E92" w:rsidRDefault="00DF558C" w:rsidP="0035250C">
      <w:pPr>
        <w:pStyle w:val="ListParagraph"/>
        <w:numPr>
          <w:ilvl w:val="0"/>
          <w:numId w:val="12"/>
        </w:numPr>
        <w:spacing w:after="0"/>
        <w:rPr>
          <w:rFonts w:asciiTheme="minorHAnsi" w:eastAsiaTheme="minorEastAsia" w:hAnsiTheme="minorHAnsi" w:cstheme="minorBidi"/>
          <w:color w:val="000000" w:themeColor="text1"/>
        </w:rPr>
      </w:pPr>
      <w:r>
        <w:rPr>
          <w:rFonts w:asciiTheme="minorHAnsi" w:eastAsiaTheme="minorEastAsia" w:hAnsiTheme="minorHAnsi" w:cstheme="minorBidi"/>
          <w:b/>
          <w:bCs/>
          <w:color w:val="000000" w:themeColor="text1"/>
        </w:rPr>
        <w:t>Proposal</w:t>
      </w:r>
      <w:r w:rsidR="00727C11">
        <w:rPr>
          <w:rFonts w:asciiTheme="minorHAnsi" w:eastAsiaTheme="minorEastAsia" w:hAnsiTheme="minorHAnsi" w:cstheme="minorBidi"/>
          <w:b/>
          <w:bCs/>
          <w:color w:val="000000" w:themeColor="text1"/>
        </w:rPr>
        <w:t xml:space="preserve"> </w:t>
      </w:r>
      <w:r w:rsidR="42D56E92" w:rsidRPr="6666F72F">
        <w:rPr>
          <w:rFonts w:asciiTheme="minorHAnsi" w:eastAsiaTheme="minorEastAsia" w:hAnsiTheme="minorHAnsi" w:cstheme="minorBidi"/>
          <w:b/>
          <w:bCs/>
          <w:color w:val="000000" w:themeColor="text1"/>
        </w:rPr>
        <w:t>Timeline</w:t>
      </w:r>
      <w:r w:rsidR="573BB5DB" w:rsidRPr="6666F72F">
        <w:rPr>
          <w:rFonts w:asciiTheme="minorHAnsi" w:eastAsiaTheme="minorEastAsia" w:hAnsiTheme="minorHAnsi" w:cstheme="minorBidi"/>
          <w:b/>
          <w:bCs/>
          <w:color w:val="000000" w:themeColor="text1"/>
        </w:rPr>
        <w:t xml:space="preserve">: </w:t>
      </w:r>
      <w:r w:rsidR="001016D8">
        <w:rPr>
          <w:rFonts w:asciiTheme="minorHAnsi" w:eastAsiaTheme="minorEastAsia" w:hAnsiTheme="minorHAnsi" w:cstheme="minorBidi"/>
          <w:color w:val="000000" w:themeColor="text1"/>
        </w:rPr>
        <w:t>Proposal</w:t>
      </w:r>
      <w:r w:rsidR="00727C11" w:rsidRPr="6666F72F">
        <w:rPr>
          <w:rFonts w:asciiTheme="minorHAnsi" w:eastAsiaTheme="minorEastAsia" w:hAnsiTheme="minorHAnsi" w:cstheme="minorBidi"/>
          <w:color w:val="000000" w:themeColor="text1"/>
        </w:rPr>
        <w:t xml:space="preserve"> </w:t>
      </w:r>
      <w:r w:rsidR="46E9C9FF" w:rsidRPr="6666F72F">
        <w:rPr>
          <w:rFonts w:asciiTheme="minorHAnsi" w:eastAsiaTheme="minorEastAsia" w:hAnsiTheme="minorHAnsi" w:cstheme="minorBidi"/>
          <w:color w:val="000000" w:themeColor="text1"/>
        </w:rPr>
        <w:t>timeline should include anticipated dates of major project milestones</w:t>
      </w:r>
      <w:r w:rsidR="00B86A47">
        <w:rPr>
          <w:rFonts w:asciiTheme="minorHAnsi" w:eastAsiaTheme="minorEastAsia" w:hAnsiTheme="minorHAnsi" w:cstheme="minorBidi"/>
          <w:color w:val="000000" w:themeColor="text1"/>
        </w:rPr>
        <w:t xml:space="preserve"> </w:t>
      </w:r>
      <w:r w:rsidR="00687BB2">
        <w:rPr>
          <w:rFonts w:asciiTheme="minorHAnsi" w:eastAsiaTheme="minorEastAsia" w:hAnsiTheme="minorHAnsi" w:cstheme="minorBidi"/>
          <w:color w:val="000000" w:themeColor="text1"/>
        </w:rPr>
        <w:t>(will not be included in the 10 page</w:t>
      </w:r>
      <w:r w:rsidR="00917CDF">
        <w:rPr>
          <w:rFonts w:asciiTheme="minorHAnsi" w:eastAsiaTheme="minorEastAsia" w:hAnsiTheme="minorHAnsi" w:cstheme="minorBidi"/>
          <w:color w:val="000000" w:themeColor="text1"/>
        </w:rPr>
        <w:t xml:space="preserve"> limit</w:t>
      </w:r>
      <w:r w:rsidR="00644485">
        <w:rPr>
          <w:rFonts w:asciiTheme="minorHAnsi" w:eastAsiaTheme="minorEastAsia" w:hAnsiTheme="minorHAnsi" w:cstheme="minorBidi"/>
          <w:color w:val="000000" w:themeColor="text1"/>
        </w:rPr>
        <w:t>)</w:t>
      </w:r>
      <w:r w:rsidR="00B86A47">
        <w:rPr>
          <w:rFonts w:asciiTheme="minorHAnsi" w:eastAsiaTheme="minorEastAsia" w:hAnsiTheme="minorHAnsi" w:cstheme="minorBidi"/>
          <w:color w:val="000000" w:themeColor="text1"/>
        </w:rPr>
        <w:t>.</w:t>
      </w:r>
    </w:p>
    <w:p w14:paraId="4CF73868" w14:textId="33DEE19B" w:rsidR="00B92EFF" w:rsidRPr="00A67D38" w:rsidRDefault="00A26CEC" w:rsidP="661B6190">
      <w:pPr>
        <w:pStyle w:val="ListParagraph"/>
        <w:numPr>
          <w:ilvl w:val="0"/>
          <w:numId w:val="12"/>
        </w:numPr>
        <w:spacing w:after="0"/>
        <w:rPr>
          <w:rFonts w:asciiTheme="minorHAnsi" w:eastAsiaTheme="minorEastAsia" w:hAnsiTheme="minorHAnsi" w:cstheme="minorBidi"/>
          <w:color w:val="000000" w:themeColor="text1"/>
        </w:rPr>
      </w:pPr>
      <w:r w:rsidRPr="661B6190">
        <w:rPr>
          <w:rFonts w:asciiTheme="minorHAnsi" w:eastAsiaTheme="minorEastAsia" w:hAnsiTheme="minorHAnsi" w:cstheme="minorBidi"/>
          <w:b/>
          <w:bCs/>
          <w:color w:val="000000" w:themeColor="text1"/>
        </w:rPr>
        <w:t>Price Proposal</w:t>
      </w:r>
      <w:r w:rsidR="00812A7E" w:rsidRPr="661B6190">
        <w:rPr>
          <w:rFonts w:asciiTheme="minorHAnsi" w:eastAsiaTheme="minorEastAsia" w:hAnsiTheme="minorHAnsi" w:cstheme="minorBidi"/>
          <w:b/>
          <w:bCs/>
          <w:color w:val="000000" w:themeColor="text1"/>
        </w:rPr>
        <w:t xml:space="preserve"> </w:t>
      </w:r>
      <w:r w:rsidRPr="661B6190">
        <w:rPr>
          <w:rFonts w:asciiTheme="minorHAnsi" w:eastAsiaTheme="minorEastAsia" w:hAnsiTheme="minorHAnsi" w:cstheme="minorBidi"/>
          <w:b/>
          <w:bCs/>
          <w:color w:val="000000" w:themeColor="text1"/>
        </w:rPr>
        <w:t xml:space="preserve">- </w:t>
      </w:r>
      <w:r w:rsidR="00CC0833" w:rsidRPr="661B6190">
        <w:rPr>
          <w:rFonts w:asciiTheme="minorHAnsi" w:eastAsiaTheme="minorEastAsia" w:hAnsiTheme="minorHAnsi" w:cstheme="minorBidi"/>
          <w:color w:val="000000" w:themeColor="text1"/>
        </w:rPr>
        <w:t>Applicant</w:t>
      </w:r>
      <w:r w:rsidRPr="661B6190">
        <w:rPr>
          <w:rFonts w:asciiTheme="minorHAnsi" w:eastAsiaTheme="minorEastAsia" w:hAnsiTheme="minorHAnsi" w:cstheme="minorBidi"/>
          <w:color w:val="000000" w:themeColor="text1"/>
        </w:rPr>
        <w:t xml:space="preserve"> </w:t>
      </w:r>
      <w:r w:rsidR="00624BDE" w:rsidRPr="661B6190">
        <w:rPr>
          <w:rFonts w:asciiTheme="minorHAnsi" w:eastAsiaTheme="minorEastAsia" w:hAnsiTheme="minorHAnsi" w:cstheme="minorBidi"/>
          <w:color w:val="000000" w:themeColor="text1"/>
        </w:rPr>
        <w:t xml:space="preserve">should </w:t>
      </w:r>
      <w:r w:rsidRPr="661B6190">
        <w:rPr>
          <w:rFonts w:asciiTheme="minorHAnsi" w:eastAsiaTheme="minorEastAsia" w:hAnsiTheme="minorHAnsi" w:cstheme="minorBidi"/>
          <w:color w:val="000000" w:themeColor="text1"/>
        </w:rPr>
        <w:t xml:space="preserve">provide a price proposal for completion of this </w:t>
      </w:r>
      <w:r w:rsidR="18E6127D" w:rsidRPr="661B6190">
        <w:rPr>
          <w:rFonts w:asciiTheme="minorHAnsi" w:eastAsiaTheme="minorEastAsia" w:hAnsiTheme="minorHAnsi" w:cstheme="minorBidi"/>
          <w:color w:val="000000" w:themeColor="text1"/>
        </w:rPr>
        <w:t>proposal</w:t>
      </w:r>
      <w:r w:rsidRPr="661B6190">
        <w:rPr>
          <w:rFonts w:asciiTheme="minorHAnsi" w:eastAsiaTheme="minorEastAsia" w:hAnsiTheme="minorHAnsi" w:cstheme="minorBidi"/>
          <w:color w:val="000000" w:themeColor="text1"/>
        </w:rPr>
        <w:t>.</w:t>
      </w:r>
      <w:r w:rsidR="165BE849" w:rsidRPr="661B6190">
        <w:rPr>
          <w:rFonts w:asciiTheme="minorHAnsi" w:eastAsiaTheme="minorEastAsia" w:hAnsiTheme="minorHAnsi" w:cstheme="minorBidi"/>
          <w:color w:val="000000" w:themeColor="text1"/>
        </w:rPr>
        <w:t xml:space="preserve"> The price proposal should include a budget overview</w:t>
      </w:r>
      <w:r w:rsidR="21A3AF09" w:rsidRPr="661B6190">
        <w:rPr>
          <w:rFonts w:asciiTheme="minorHAnsi" w:eastAsiaTheme="minorEastAsia" w:hAnsiTheme="minorHAnsi" w:cstheme="minorBidi"/>
          <w:color w:val="000000" w:themeColor="text1"/>
        </w:rPr>
        <w:t xml:space="preserve"> and summary</w:t>
      </w:r>
      <w:r w:rsidR="00BE5C19">
        <w:rPr>
          <w:rFonts w:asciiTheme="minorHAnsi" w:eastAsiaTheme="minorEastAsia" w:hAnsiTheme="minorHAnsi" w:cstheme="minorBidi"/>
          <w:color w:val="000000" w:themeColor="text1"/>
        </w:rPr>
        <w:t xml:space="preserve"> </w:t>
      </w:r>
      <w:r w:rsidR="00644485">
        <w:rPr>
          <w:rFonts w:asciiTheme="minorHAnsi" w:eastAsiaTheme="minorEastAsia" w:hAnsiTheme="minorHAnsi" w:cstheme="minorBidi"/>
          <w:color w:val="000000" w:themeColor="text1"/>
        </w:rPr>
        <w:t>(will not be included in the 10 page limit)</w:t>
      </w:r>
      <w:r w:rsidR="00BE5C19">
        <w:rPr>
          <w:rFonts w:asciiTheme="minorHAnsi" w:eastAsiaTheme="minorEastAsia" w:hAnsiTheme="minorHAnsi" w:cstheme="minorBidi"/>
          <w:color w:val="000000" w:themeColor="text1"/>
        </w:rPr>
        <w:t>.</w:t>
      </w:r>
    </w:p>
    <w:p w14:paraId="3D4CD0C8" w14:textId="28A999AD" w:rsidR="00B92EFF" w:rsidRPr="00A67D38" w:rsidRDefault="00B92EFF" w:rsidP="6666F72F">
      <w:pPr>
        <w:spacing w:after="0"/>
        <w:rPr>
          <w:rFonts w:asciiTheme="minorHAnsi" w:eastAsiaTheme="minorEastAsia" w:hAnsiTheme="minorHAnsi" w:cstheme="minorBidi"/>
          <w:color w:val="000000" w:themeColor="text1"/>
        </w:rPr>
      </w:pPr>
    </w:p>
    <w:p w14:paraId="14BADDAC" w14:textId="03AAB450" w:rsidR="00B92EFF" w:rsidRPr="00A67D38" w:rsidRDefault="001016D8" w:rsidP="1B4BE79F">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Proposals</w:t>
      </w:r>
      <w:r w:rsidR="00A653A5" w:rsidRPr="1B4BE79F">
        <w:rPr>
          <w:rFonts w:asciiTheme="minorHAnsi" w:eastAsiaTheme="minorEastAsia" w:hAnsiTheme="minorHAnsi" w:cstheme="minorBidi"/>
          <w:color w:val="000000" w:themeColor="text1"/>
        </w:rPr>
        <w:t xml:space="preserve"> </w:t>
      </w:r>
      <w:r w:rsidR="3FE0BDFF" w:rsidRPr="1B4BE79F">
        <w:rPr>
          <w:rFonts w:asciiTheme="minorHAnsi" w:eastAsiaTheme="minorEastAsia" w:hAnsiTheme="minorHAnsi" w:cstheme="minorBidi"/>
          <w:color w:val="000000" w:themeColor="text1"/>
        </w:rPr>
        <w:t xml:space="preserve">need to be specific, detailed, and straightforward and speak to the </w:t>
      </w:r>
      <w:r w:rsidR="0D68E316" w:rsidRPr="1B4BE79F">
        <w:rPr>
          <w:rFonts w:asciiTheme="minorHAnsi" w:eastAsiaTheme="minorEastAsia" w:hAnsiTheme="minorHAnsi" w:cstheme="minorBidi"/>
          <w:color w:val="000000" w:themeColor="text1"/>
        </w:rPr>
        <w:t>A</w:t>
      </w:r>
      <w:r w:rsidR="00AD28BF" w:rsidRPr="1B4BE79F">
        <w:rPr>
          <w:rFonts w:asciiTheme="minorHAnsi" w:eastAsiaTheme="minorEastAsia" w:hAnsiTheme="minorHAnsi" w:cstheme="minorBidi"/>
          <w:color w:val="000000" w:themeColor="text1"/>
        </w:rPr>
        <w:t xml:space="preserve">pplicant’s </w:t>
      </w:r>
      <w:r w:rsidR="3FE0BDFF" w:rsidRPr="1B4BE79F">
        <w:rPr>
          <w:rFonts w:asciiTheme="minorHAnsi" w:eastAsiaTheme="minorEastAsia" w:hAnsiTheme="minorHAnsi" w:cstheme="minorBidi"/>
          <w:color w:val="000000" w:themeColor="text1"/>
        </w:rPr>
        <w:t>approach, comm</w:t>
      </w:r>
      <w:r w:rsidR="3833EE8E" w:rsidRPr="1B4BE79F">
        <w:rPr>
          <w:rFonts w:asciiTheme="minorHAnsi" w:eastAsiaTheme="minorEastAsia" w:hAnsiTheme="minorHAnsi" w:cstheme="minorBidi"/>
          <w:color w:val="000000" w:themeColor="text1"/>
        </w:rPr>
        <w:t xml:space="preserve">itment, and ability to perform the services described in the RFP. </w:t>
      </w:r>
    </w:p>
    <w:p w14:paraId="1EA85F1F" w14:textId="72FAC321" w:rsidR="00B92EFF" w:rsidRPr="00A67D38" w:rsidRDefault="165BE849" w:rsidP="6666F72F">
      <w:pPr>
        <w:spacing w:after="0"/>
        <w:rPr>
          <w:rFonts w:asciiTheme="minorHAnsi" w:eastAsiaTheme="minorEastAsia" w:hAnsiTheme="minorHAnsi" w:cstheme="minorBidi"/>
          <w:color w:val="000000" w:themeColor="text1"/>
        </w:rPr>
      </w:pPr>
      <w:r w:rsidRPr="6666F72F">
        <w:rPr>
          <w:rFonts w:asciiTheme="minorHAnsi" w:eastAsiaTheme="minorEastAsia" w:hAnsiTheme="minorHAnsi" w:cstheme="minorBidi"/>
          <w:color w:val="000000" w:themeColor="text1"/>
        </w:rPr>
        <w:lastRenderedPageBreak/>
        <w:t xml:space="preserve"> </w:t>
      </w:r>
    </w:p>
    <w:p w14:paraId="5B223713" w14:textId="0B01EFDD" w:rsidR="00D21D1F" w:rsidRPr="00992E1C" w:rsidRDefault="00B96AC1" w:rsidP="1B4BE79F">
      <w:pPr>
        <w:spacing w:after="0"/>
        <w:contextualSpacing/>
        <w:rPr>
          <w:rFonts w:asciiTheme="minorHAnsi" w:eastAsiaTheme="minorEastAsia" w:hAnsiTheme="minorHAnsi" w:cstheme="minorBidi"/>
          <w:color w:val="000000" w:themeColor="text1"/>
        </w:rPr>
      </w:pPr>
      <w:r w:rsidRPr="1B4BE79F">
        <w:rPr>
          <w:rFonts w:asciiTheme="minorHAnsi" w:eastAsiaTheme="minorEastAsia" w:hAnsiTheme="minorHAnsi" w:cstheme="minorBidi"/>
          <w:color w:val="000000" w:themeColor="text1"/>
        </w:rPr>
        <w:t xml:space="preserve">SOCR and the </w:t>
      </w:r>
      <w:r w:rsidR="00992E1C" w:rsidRPr="1B4BE79F">
        <w:rPr>
          <w:rFonts w:asciiTheme="minorHAnsi" w:eastAsiaTheme="minorEastAsia" w:hAnsiTheme="minorHAnsi" w:cstheme="minorBidi"/>
          <w:color w:val="000000" w:themeColor="text1"/>
        </w:rPr>
        <w:t>R</w:t>
      </w:r>
      <w:r w:rsidR="784CC24B" w:rsidRPr="1B4BE79F">
        <w:rPr>
          <w:rFonts w:asciiTheme="minorHAnsi" w:eastAsiaTheme="minorEastAsia" w:hAnsiTheme="minorHAnsi" w:cstheme="minorBidi"/>
          <w:color w:val="000000" w:themeColor="text1"/>
        </w:rPr>
        <w:t>ating</w:t>
      </w:r>
      <w:r w:rsidR="000B5C15" w:rsidRPr="1B4BE79F">
        <w:rPr>
          <w:rFonts w:asciiTheme="minorHAnsi" w:eastAsiaTheme="minorEastAsia" w:hAnsiTheme="minorHAnsi" w:cstheme="minorBidi"/>
          <w:color w:val="000000" w:themeColor="text1"/>
        </w:rPr>
        <w:t xml:space="preserve"> </w:t>
      </w:r>
      <w:r w:rsidR="00992E1C" w:rsidRPr="1B4BE79F">
        <w:rPr>
          <w:rFonts w:asciiTheme="minorHAnsi" w:eastAsiaTheme="minorEastAsia" w:hAnsiTheme="minorHAnsi" w:cstheme="minorBidi"/>
          <w:color w:val="000000" w:themeColor="text1"/>
        </w:rPr>
        <w:t xml:space="preserve">Panel </w:t>
      </w:r>
      <w:r w:rsidR="001016D8">
        <w:rPr>
          <w:rFonts w:asciiTheme="minorHAnsi" w:eastAsiaTheme="minorEastAsia" w:hAnsiTheme="minorHAnsi" w:cstheme="minorBidi"/>
          <w:color w:val="000000" w:themeColor="text1"/>
        </w:rPr>
        <w:t>m</w:t>
      </w:r>
      <w:r w:rsidR="00992E1C" w:rsidRPr="1B4BE79F">
        <w:rPr>
          <w:rFonts w:asciiTheme="minorHAnsi" w:eastAsiaTheme="minorEastAsia" w:hAnsiTheme="minorHAnsi" w:cstheme="minorBidi"/>
          <w:color w:val="000000" w:themeColor="text1"/>
        </w:rPr>
        <w:t xml:space="preserve">embers </w:t>
      </w:r>
      <w:r w:rsidRPr="1B4BE79F">
        <w:rPr>
          <w:rFonts w:asciiTheme="minorHAnsi" w:eastAsiaTheme="minorEastAsia" w:hAnsiTheme="minorHAnsi" w:cstheme="minorBidi"/>
          <w:color w:val="000000" w:themeColor="text1"/>
        </w:rPr>
        <w:t xml:space="preserve">reserve the right </w:t>
      </w:r>
      <w:r w:rsidRPr="001016D8">
        <w:rPr>
          <w:rFonts w:asciiTheme="minorHAnsi" w:eastAsiaTheme="minorEastAsia" w:hAnsiTheme="minorHAnsi" w:cstheme="minorBidi"/>
          <w:b/>
          <w:bCs/>
          <w:color w:val="000000" w:themeColor="text1"/>
        </w:rPr>
        <w:t>not</w:t>
      </w:r>
      <w:r w:rsidRPr="1B4BE79F">
        <w:rPr>
          <w:rFonts w:asciiTheme="minorHAnsi" w:eastAsiaTheme="minorEastAsia" w:hAnsiTheme="minorHAnsi" w:cstheme="minorBidi"/>
          <w:color w:val="000000" w:themeColor="text1"/>
        </w:rPr>
        <w:t xml:space="preserve"> to review or consider any pages that exceed the limit, as SOCR and the</w:t>
      </w:r>
      <w:r w:rsidR="00992E1C" w:rsidRPr="1B4BE79F">
        <w:rPr>
          <w:rFonts w:asciiTheme="minorHAnsi" w:eastAsiaTheme="minorEastAsia" w:hAnsiTheme="minorHAnsi" w:cstheme="minorBidi"/>
          <w:color w:val="000000" w:themeColor="text1"/>
        </w:rPr>
        <w:t xml:space="preserve"> Rating panel members</w:t>
      </w:r>
      <w:r w:rsidRPr="1B4BE79F">
        <w:rPr>
          <w:rFonts w:asciiTheme="minorHAnsi" w:eastAsiaTheme="minorEastAsia" w:hAnsiTheme="minorHAnsi" w:cstheme="minorBidi"/>
          <w:color w:val="000000" w:themeColor="text1"/>
        </w:rPr>
        <w:t xml:space="preserve">, in their sole discretion.  </w:t>
      </w:r>
      <w:r w:rsidR="00BC7C02" w:rsidRPr="1B4BE79F">
        <w:rPr>
          <w:rFonts w:asciiTheme="minorHAnsi" w:eastAsiaTheme="minorEastAsia" w:hAnsiTheme="minorHAnsi" w:cstheme="minorBidi"/>
          <w:color w:val="000000" w:themeColor="text1"/>
        </w:rPr>
        <w:t xml:space="preserve">The requested attachments are not included in this limit.  </w:t>
      </w:r>
    </w:p>
    <w:p w14:paraId="3CCCFB57" w14:textId="77777777" w:rsidR="00583470" w:rsidRDefault="00583470" w:rsidP="6666F72F">
      <w:pPr>
        <w:spacing w:after="0"/>
        <w:rPr>
          <w:rFonts w:asciiTheme="minorHAnsi" w:eastAsiaTheme="minorEastAsia" w:hAnsiTheme="minorHAnsi" w:cstheme="minorBidi"/>
        </w:rPr>
      </w:pPr>
    </w:p>
    <w:p w14:paraId="4ECB236B" w14:textId="77777777" w:rsidR="6666F72F" w:rsidRDefault="6666F72F" w:rsidP="6666F72F">
      <w:pPr>
        <w:spacing w:after="0"/>
        <w:jc w:val="left"/>
        <w:rPr>
          <w:rFonts w:asciiTheme="minorHAnsi" w:hAnsiTheme="minorHAnsi"/>
        </w:rPr>
      </w:pPr>
    </w:p>
    <w:p w14:paraId="61D4617B" w14:textId="6DDB4503" w:rsidR="364DF8F6" w:rsidRDefault="364DF8F6" w:rsidP="6666F72F">
      <w:pPr>
        <w:shd w:val="clear" w:color="auto" w:fill="92CDDC" w:themeFill="accent5" w:themeFillTint="99"/>
        <w:spacing w:after="0"/>
        <w:jc w:val="center"/>
        <w:rPr>
          <w:rFonts w:asciiTheme="minorHAnsi" w:eastAsia="Calibri" w:hAnsiTheme="minorHAnsi"/>
          <w:b/>
          <w:bCs/>
        </w:rPr>
      </w:pPr>
      <w:r w:rsidRPr="6666F72F">
        <w:rPr>
          <w:rFonts w:asciiTheme="minorHAnsi" w:hAnsiTheme="minorHAnsi"/>
          <w:b/>
          <w:bCs/>
        </w:rPr>
        <w:t xml:space="preserve">III. Evaluation Criteria </w:t>
      </w:r>
    </w:p>
    <w:p w14:paraId="56363C21" w14:textId="198CCD9E" w:rsidR="6666F72F" w:rsidRDefault="6666F72F" w:rsidP="6666F72F">
      <w:pPr>
        <w:spacing w:after="0"/>
        <w:rPr>
          <w:rFonts w:cs="Calibri"/>
          <w:b/>
          <w:bCs/>
        </w:rPr>
      </w:pPr>
    </w:p>
    <w:p w14:paraId="2C8889DE" w14:textId="575255DD" w:rsidR="002A4DDF" w:rsidRPr="00C00284" w:rsidRDefault="26201F49" w:rsidP="6666F72F">
      <w:pPr>
        <w:spacing w:after="0"/>
        <w:rPr>
          <w:rFonts w:asciiTheme="minorHAnsi" w:hAnsiTheme="minorHAnsi"/>
          <w:b/>
          <w:bCs/>
        </w:rPr>
      </w:pPr>
      <w:r w:rsidRPr="6666F72F">
        <w:rPr>
          <w:rFonts w:asciiTheme="minorHAnsi" w:hAnsiTheme="minorHAnsi"/>
        </w:rPr>
        <w:t xml:space="preserve">Each </w:t>
      </w:r>
      <w:r w:rsidR="001016D8">
        <w:rPr>
          <w:rFonts w:asciiTheme="minorHAnsi" w:hAnsiTheme="minorHAnsi"/>
        </w:rPr>
        <w:t>proposal</w:t>
      </w:r>
      <w:r w:rsidR="00497EA8" w:rsidRPr="6666F72F">
        <w:rPr>
          <w:rFonts w:asciiTheme="minorHAnsi" w:hAnsiTheme="minorHAnsi"/>
        </w:rPr>
        <w:t xml:space="preserve"> </w:t>
      </w:r>
      <w:r w:rsidRPr="6666F72F">
        <w:rPr>
          <w:rFonts w:asciiTheme="minorHAnsi" w:hAnsiTheme="minorHAnsi"/>
        </w:rPr>
        <w:t xml:space="preserve">has a total possible score of </w:t>
      </w:r>
      <w:r w:rsidR="001016D8" w:rsidRPr="00936D05">
        <w:rPr>
          <w:rFonts w:asciiTheme="minorHAnsi" w:hAnsiTheme="minorHAnsi"/>
          <w:u w:val="single"/>
        </w:rPr>
        <w:t>100</w:t>
      </w:r>
      <w:r w:rsidRPr="00936D05">
        <w:rPr>
          <w:rFonts w:asciiTheme="minorHAnsi" w:hAnsiTheme="minorHAnsi"/>
        </w:rPr>
        <w:t xml:space="preserve"> points</w:t>
      </w:r>
      <w:r w:rsidRPr="6666F72F">
        <w:rPr>
          <w:rFonts w:asciiTheme="minorHAnsi" w:hAnsiTheme="minorHAnsi"/>
        </w:rPr>
        <w:t xml:space="preserve"> with the points assigned as follows: </w:t>
      </w:r>
    </w:p>
    <w:p w14:paraId="7307CE4D" w14:textId="18786489" w:rsidR="6666F72F" w:rsidRDefault="6666F72F" w:rsidP="6666F72F">
      <w:pPr>
        <w:spacing w:after="0"/>
        <w:rPr>
          <w:rFonts w:asciiTheme="minorHAnsi" w:hAnsiTheme="minorHAnsi"/>
          <w:b/>
          <w:bCs/>
        </w:rPr>
      </w:pPr>
    </w:p>
    <w:p w14:paraId="5E902670" w14:textId="0F648A5A" w:rsidR="6666F72F" w:rsidRDefault="6666F72F" w:rsidP="6666F72F">
      <w:pPr>
        <w:spacing w:after="0"/>
        <w:rPr>
          <w:rFonts w:asciiTheme="minorHAnsi" w:hAnsiTheme="minorHAnsi"/>
          <w:b/>
          <w:bCs/>
        </w:rPr>
      </w:pPr>
    </w:p>
    <w:tbl>
      <w:tblPr>
        <w:tblStyle w:val="TableGrid"/>
        <w:tblW w:w="0" w:type="auto"/>
        <w:tblLook w:val="04A0" w:firstRow="1" w:lastRow="0" w:firstColumn="1" w:lastColumn="0" w:noHBand="0" w:noVBand="1"/>
      </w:tblPr>
      <w:tblGrid>
        <w:gridCol w:w="9350"/>
      </w:tblGrid>
      <w:tr w:rsidR="006E0747" w:rsidRPr="00D56FE3" w14:paraId="67D06847" w14:textId="77777777" w:rsidTr="63A5F9B9">
        <w:trPr>
          <w:trHeight w:val="755"/>
        </w:trPr>
        <w:tc>
          <w:tcPr>
            <w:tcW w:w="9350" w:type="dxa"/>
          </w:tcPr>
          <w:p w14:paraId="3E306A7A" w14:textId="48739284" w:rsidR="00FC3E42" w:rsidRDefault="31AB344F" w:rsidP="63A5F9B9">
            <w:pPr>
              <w:pStyle w:val="ListParagraph"/>
              <w:numPr>
                <w:ilvl w:val="0"/>
                <w:numId w:val="7"/>
              </w:numPr>
              <w:spacing w:after="0" w:line="240" w:lineRule="auto"/>
              <w:rPr>
                <w:rFonts w:eastAsiaTheme="minorEastAsia"/>
                <w:b/>
                <w:bCs/>
              </w:rPr>
            </w:pPr>
            <w:r w:rsidRPr="63A5F9B9">
              <w:rPr>
                <w:b/>
                <w:bCs/>
                <w:caps/>
              </w:rPr>
              <w:t>ORGANIZATION/COALITION OVErVIEW</w:t>
            </w:r>
            <w:r w:rsidRPr="63A5F9B9">
              <w:rPr>
                <w:b/>
                <w:bCs/>
              </w:rPr>
              <w:t xml:space="preserve"> </w:t>
            </w:r>
            <w:r w:rsidRPr="249EB4E3">
              <w:rPr>
                <w:b/>
              </w:rPr>
              <w:t>(</w:t>
            </w:r>
            <w:r w:rsidR="46252D8F" w:rsidRPr="249EB4E3">
              <w:rPr>
                <w:b/>
              </w:rPr>
              <w:t>1</w:t>
            </w:r>
            <w:r w:rsidR="562E3F67" w:rsidRPr="249EB4E3">
              <w:rPr>
                <w:b/>
              </w:rPr>
              <w:t>0</w:t>
            </w:r>
            <w:r w:rsidR="0AC1262A" w:rsidRPr="249EB4E3">
              <w:rPr>
                <w:b/>
              </w:rPr>
              <w:t xml:space="preserve"> </w:t>
            </w:r>
            <w:r w:rsidRPr="249EB4E3">
              <w:rPr>
                <w:b/>
              </w:rPr>
              <w:t>points)</w:t>
            </w:r>
          </w:p>
          <w:p w14:paraId="50FDBACA" w14:textId="2A7744F1" w:rsidR="00FC3E42" w:rsidRPr="0035250C" w:rsidRDefault="5588B5D7" w:rsidP="0035250C">
            <w:pPr>
              <w:pStyle w:val="ListParagraph"/>
              <w:numPr>
                <w:ilvl w:val="0"/>
                <w:numId w:val="16"/>
              </w:numPr>
              <w:spacing w:after="0"/>
              <w:rPr>
                <w:rFonts w:eastAsiaTheme="minorEastAsia"/>
                <w:b/>
              </w:rPr>
            </w:pPr>
            <w:r w:rsidRPr="249EB4E3">
              <w:rPr>
                <w:rFonts w:eastAsiaTheme="minorEastAsia"/>
              </w:rPr>
              <w:t xml:space="preserve">Describes </w:t>
            </w:r>
            <w:r w:rsidR="38D3D339" w:rsidRPr="249EB4E3">
              <w:rPr>
                <w:rFonts w:eastAsiaTheme="minorEastAsia"/>
              </w:rPr>
              <w:t xml:space="preserve">your </w:t>
            </w:r>
            <w:r w:rsidRPr="249EB4E3">
              <w:rPr>
                <w:rFonts w:eastAsiaTheme="minorEastAsia"/>
              </w:rPr>
              <w:t xml:space="preserve">mission, history, and major accomplishments and how it has supported </w:t>
            </w:r>
            <w:r w:rsidR="00B52156" w:rsidRPr="249EB4E3">
              <w:rPr>
                <w:rFonts w:eastAsiaTheme="minorEastAsia"/>
              </w:rPr>
              <w:t>developing</w:t>
            </w:r>
            <w:r w:rsidR="00096CCC" w:rsidRPr="249EB4E3">
              <w:rPr>
                <w:rFonts w:eastAsiaTheme="minorEastAsia"/>
              </w:rPr>
              <w:t xml:space="preserve"> </w:t>
            </w:r>
            <w:r w:rsidR="001008E2" w:rsidRPr="249EB4E3">
              <w:rPr>
                <w:rFonts w:eastAsiaTheme="minorEastAsia"/>
              </w:rPr>
              <w:t>community</w:t>
            </w:r>
            <w:r w:rsidRPr="249EB4E3">
              <w:rPr>
                <w:rFonts w:eastAsiaTheme="minorEastAsia"/>
              </w:rPr>
              <w:t xml:space="preserve"> leadership and empowerment through civic engagement.  </w:t>
            </w:r>
          </w:p>
          <w:p w14:paraId="6B80608C" w14:textId="77777777" w:rsidR="00E4446C" w:rsidRDefault="0A595EA3" w:rsidP="0035250C">
            <w:pPr>
              <w:pStyle w:val="ListParagraph"/>
              <w:numPr>
                <w:ilvl w:val="0"/>
                <w:numId w:val="16"/>
              </w:numPr>
              <w:spacing w:after="0"/>
              <w:rPr>
                <w:rFonts w:eastAsiaTheme="minorEastAsia"/>
              </w:rPr>
            </w:pPr>
            <w:r w:rsidRPr="0035250C">
              <w:rPr>
                <w:rFonts w:eastAsiaTheme="minorEastAsia"/>
              </w:rPr>
              <w:t>Describe</w:t>
            </w:r>
            <w:r w:rsidR="608E79DB" w:rsidRPr="0035250C">
              <w:rPr>
                <w:rFonts w:eastAsiaTheme="minorEastAsia"/>
              </w:rPr>
              <w:t>s</w:t>
            </w:r>
            <w:r w:rsidRPr="0035250C">
              <w:rPr>
                <w:rFonts w:eastAsiaTheme="minorEastAsia"/>
              </w:rPr>
              <w:t xml:space="preserve"> how </w:t>
            </w:r>
            <w:r w:rsidR="46CDACB0" w:rsidRPr="0035250C">
              <w:rPr>
                <w:rFonts w:eastAsiaTheme="minorEastAsia"/>
              </w:rPr>
              <w:t xml:space="preserve">your organization </w:t>
            </w:r>
            <w:r w:rsidR="4EE0A816" w:rsidRPr="0035250C">
              <w:rPr>
                <w:rFonts w:eastAsiaTheme="minorEastAsia"/>
              </w:rPr>
              <w:t xml:space="preserve">is </w:t>
            </w:r>
            <w:r w:rsidR="46CDACB0" w:rsidRPr="0035250C">
              <w:rPr>
                <w:rFonts w:eastAsiaTheme="minorEastAsia"/>
              </w:rPr>
              <w:t xml:space="preserve">accountable to the communities most impacted by </w:t>
            </w:r>
            <w:r w:rsidR="0A2DF470" w:rsidRPr="0035250C">
              <w:rPr>
                <w:rFonts w:eastAsiaTheme="minorEastAsia"/>
              </w:rPr>
              <w:t>racism.</w:t>
            </w:r>
          </w:p>
          <w:p w14:paraId="36EAE023" w14:textId="13CE46D7" w:rsidR="00FC3E42" w:rsidRPr="0035250C" w:rsidRDefault="0A2DF470" w:rsidP="00415D3C">
            <w:pPr>
              <w:pStyle w:val="ListParagraph"/>
              <w:spacing w:after="0"/>
              <w:rPr>
                <w:rFonts w:eastAsiaTheme="minorEastAsia"/>
              </w:rPr>
            </w:pPr>
            <w:r w:rsidRPr="0035250C">
              <w:rPr>
                <w:rFonts w:eastAsiaTheme="minorEastAsia"/>
              </w:rPr>
              <w:t xml:space="preserve"> </w:t>
            </w:r>
          </w:p>
          <w:p w14:paraId="4AF991A8" w14:textId="716CE1C5" w:rsidR="00E63DB4" w:rsidRDefault="46CDACB0" w:rsidP="003E1718">
            <w:pPr>
              <w:pStyle w:val="ListParagraph"/>
              <w:spacing w:after="0" w:line="240" w:lineRule="auto"/>
            </w:pPr>
            <w:r w:rsidRPr="6666F72F">
              <w:t>* Proposal</w:t>
            </w:r>
            <w:r w:rsidR="00D52D5C">
              <w:t>s</w:t>
            </w:r>
            <w:r w:rsidRPr="6666F72F">
              <w:t xml:space="preserve"> may provide links to website</w:t>
            </w:r>
            <w:r w:rsidR="00211D42">
              <w:t>s</w:t>
            </w:r>
            <w:r w:rsidRPr="6666F72F">
              <w:t>. The website</w:t>
            </w:r>
            <w:r w:rsidR="00B540F5">
              <w:t>s</w:t>
            </w:r>
            <w:r w:rsidRPr="6666F72F">
              <w:t xml:space="preserve"> are not included in the </w:t>
            </w:r>
            <w:r w:rsidR="2FBDD271">
              <w:t>ten</w:t>
            </w:r>
            <w:r w:rsidRPr="6666F72F">
              <w:t xml:space="preserve">-page narrative limit. </w:t>
            </w:r>
          </w:p>
          <w:p w14:paraId="10C81B6A" w14:textId="02C7EDC7" w:rsidR="00812A7E" w:rsidRPr="00F55413" w:rsidRDefault="00812A7E" w:rsidP="003E1718">
            <w:pPr>
              <w:pStyle w:val="ListParagraph"/>
              <w:spacing w:after="0" w:line="240" w:lineRule="auto"/>
              <w:rPr>
                <w:b/>
              </w:rPr>
            </w:pPr>
          </w:p>
        </w:tc>
      </w:tr>
      <w:tr w:rsidR="00E63DB4" w:rsidRPr="00D56FE3" w14:paraId="646EEC0C" w14:textId="77777777" w:rsidTr="63A5F9B9">
        <w:tc>
          <w:tcPr>
            <w:tcW w:w="9350" w:type="dxa"/>
          </w:tcPr>
          <w:p w14:paraId="5262DC50" w14:textId="619B1A2C" w:rsidR="005A46FC" w:rsidRPr="005A46FC" w:rsidRDefault="23397845" w:rsidP="63A5F9B9">
            <w:pPr>
              <w:pStyle w:val="ListParagraph"/>
              <w:numPr>
                <w:ilvl w:val="0"/>
                <w:numId w:val="7"/>
              </w:numPr>
              <w:spacing w:after="0"/>
              <w:rPr>
                <w:rFonts w:eastAsiaTheme="minorEastAsia"/>
                <w:b/>
                <w:bCs/>
              </w:rPr>
            </w:pPr>
            <w:r w:rsidRPr="63A5F9B9">
              <w:rPr>
                <w:rFonts w:eastAsiaTheme="minorEastAsia"/>
                <w:b/>
                <w:bCs/>
                <w:caps/>
              </w:rPr>
              <w:t>PROJECT PROPOSAL</w:t>
            </w:r>
            <w:r w:rsidR="2BEB266A" w:rsidRPr="63A5F9B9">
              <w:rPr>
                <w:rFonts w:eastAsiaTheme="minorEastAsia"/>
                <w:b/>
                <w:bCs/>
                <w:caps/>
              </w:rPr>
              <w:t xml:space="preserve"> </w:t>
            </w:r>
            <w:r w:rsidRPr="63A5F9B9">
              <w:rPr>
                <w:rFonts w:eastAsiaTheme="minorEastAsia"/>
                <w:b/>
                <w:bCs/>
              </w:rPr>
              <w:t>(</w:t>
            </w:r>
            <w:r w:rsidR="2F800493" w:rsidRPr="63A5F9B9">
              <w:rPr>
                <w:rFonts w:eastAsiaTheme="minorEastAsia"/>
                <w:b/>
                <w:bCs/>
              </w:rPr>
              <w:t>20</w:t>
            </w:r>
            <w:r w:rsidRPr="63A5F9B9">
              <w:rPr>
                <w:rFonts w:eastAsiaTheme="minorEastAsia"/>
                <w:b/>
                <w:bCs/>
              </w:rPr>
              <w:t xml:space="preserve"> points</w:t>
            </w:r>
            <w:r w:rsidR="4EC617AF" w:rsidRPr="63A5F9B9">
              <w:rPr>
                <w:rFonts w:eastAsiaTheme="minorEastAsia"/>
                <w:b/>
                <w:bCs/>
              </w:rPr>
              <w:t>)</w:t>
            </w:r>
          </w:p>
          <w:p w14:paraId="2DBE1F14" w14:textId="0BA70413" w:rsidR="005A46FC" w:rsidRPr="005A46FC" w:rsidRDefault="6FEFC250" w:rsidP="0035250C">
            <w:pPr>
              <w:pStyle w:val="ListParagraph"/>
              <w:numPr>
                <w:ilvl w:val="0"/>
                <w:numId w:val="15"/>
              </w:numPr>
              <w:spacing w:after="0"/>
              <w:rPr>
                <w:rFonts w:eastAsiaTheme="minorEastAsia"/>
                <w:b/>
                <w:bCs/>
                <w:i/>
                <w:iCs/>
              </w:rPr>
            </w:pPr>
            <w:r w:rsidRPr="249EB4E3">
              <w:rPr>
                <w:rFonts w:eastAsiaTheme="minorEastAsia" w:cs="Calibri"/>
              </w:rPr>
              <w:t>Include</w:t>
            </w:r>
            <w:r w:rsidR="585604A2" w:rsidRPr="249EB4E3">
              <w:rPr>
                <w:rFonts w:eastAsiaTheme="minorEastAsia" w:cs="Calibri"/>
              </w:rPr>
              <w:t>s</w:t>
            </w:r>
            <w:r w:rsidRPr="249EB4E3">
              <w:rPr>
                <w:rFonts w:eastAsiaTheme="minorEastAsia" w:cs="Calibri"/>
              </w:rPr>
              <w:t xml:space="preserve"> </w:t>
            </w:r>
            <w:r w:rsidR="152AE399" w:rsidRPr="249EB4E3">
              <w:rPr>
                <w:rFonts w:eastAsiaTheme="minorEastAsia" w:cs="Calibri"/>
              </w:rPr>
              <w:t xml:space="preserve">how you will implement the participatory budgeting </w:t>
            </w:r>
            <w:r w:rsidR="00351318" w:rsidRPr="249EB4E3">
              <w:rPr>
                <w:rFonts w:eastAsiaTheme="minorEastAsia" w:cs="Calibri"/>
              </w:rPr>
              <w:t xml:space="preserve">process </w:t>
            </w:r>
            <w:r w:rsidR="152AE399" w:rsidRPr="249EB4E3">
              <w:rPr>
                <w:rFonts w:eastAsiaTheme="minorEastAsia" w:cs="Calibri"/>
              </w:rPr>
              <w:t>with fidelity to the</w:t>
            </w:r>
            <w:r w:rsidR="005A46FC" w:rsidRPr="249EB4E3">
              <w:rPr>
                <w:rFonts w:eastAsiaTheme="minorEastAsia" w:cs="Calibri"/>
              </w:rPr>
              <w:t xml:space="preserve"> </w:t>
            </w:r>
            <w:r w:rsidR="00877B04" w:rsidRPr="249EB4E3">
              <w:rPr>
                <w:rFonts w:eastAsiaTheme="minorEastAsia" w:cs="Calibri"/>
              </w:rPr>
              <w:t xml:space="preserve">spirit and </w:t>
            </w:r>
            <w:r w:rsidR="005A46FC" w:rsidRPr="249EB4E3">
              <w:rPr>
                <w:rFonts w:eastAsiaTheme="minorEastAsia" w:cs="Calibri"/>
              </w:rPr>
              <w:t xml:space="preserve">vision of the Black Brilliance Research Project PB </w:t>
            </w:r>
            <w:r w:rsidR="00351318" w:rsidRPr="249EB4E3">
              <w:rPr>
                <w:rFonts w:eastAsiaTheme="minorEastAsia" w:cs="Calibri"/>
              </w:rPr>
              <w:t>R</w:t>
            </w:r>
            <w:r w:rsidR="005A46FC" w:rsidRPr="249EB4E3">
              <w:rPr>
                <w:rFonts w:eastAsiaTheme="minorEastAsia" w:cs="Calibri"/>
              </w:rPr>
              <w:t xml:space="preserve">oadmap and </w:t>
            </w:r>
            <w:r w:rsidR="748F3E66" w:rsidRPr="249EB4E3">
              <w:rPr>
                <w:rFonts w:eastAsiaTheme="minorEastAsia" w:cs="Calibri"/>
              </w:rPr>
              <w:t xml:space="preserve">any areas </w:t>
            </w:r>
            <w:r w:rsidR="007E2867" w:rsidRPr="249EB4E3">
              <w:rPr>
                <w:rFonts w:eastAsiaTheme="minorEastAsia" w:cs="Calibri"/>
              </w:rPr>
              <w:t xml:space="preserve">in which </w:t>
            </w:r>
            <w:r w:rsidR="748F3E66" w:rsidRPr="249EB4E3">
              <w:rPr>
                <w:rFonts w:eastAsiaTheme="minorEastAsia" w:cs="Calibri"/>
              </w:rPr>
              <w:t xml:space="preserve">you may </w:t>
            </w:r>
            <w:r w:rsidR="0F5F765E" w:rsidRPr="249EB4E3">
              <w:rPr>
                <w:rFonts w:eastAsiaTheme="minorEastAsia" w:cs="Calibri"/>
              </w:rPr>
              <w:t>elect</w:t>
            </w:r>
            <w:r w:rsidR="748F3E66" w:rsidRPr="249EB4E3">
              <w:rPr>
                <w:rFonts w:eastAsiaTheme="minorEastAsia" w:cs="Calibri"/>
              </w:rPr>
              <w:t xml:space="preserve"> different strategies. </w:t>
            </w:r>
          </w:p>
          <w:p w14:paraId="29094A2A" w14:textId="3179EE77" w:rsidR="005A46FC" w:rsidRPr="005A46FC" w:rsidRDefault="005A46FC" w:rsidP="005A46FC">
            <w:pPr>
              <w:pStyle w:val="ListParagraph"/>
              <w:spacing w:after="0"/>
              <w:rPr>
                <w:rFonts w:eastAsiaTheme="minorEastAsia"/>
                <w:b/>
                <w:bCs/>
                <w:i/>
                <w:iCs/>
              </w:rPr>
            </w:pPr>
          </w:p>
        </w:tc>
      </w:tr>
      <w:tr w:rsidR="00EB1BDD" w:rsidRPr="009F5E15" w14:paraId="2514DEE5" w14:textId="77777777" w:rsidTr="63A5F9B9">
        <w:trPr>
          <w:trHeight w:val="1520"/>
        </w:trPr>
        <w:tc>
          <w:tcPr>
            <w:tcW w:w="9350" w:type="dxa"/>
          </w:tcPr>
          <w:p w14:paraId="003CC7DC" w14:textId="1939A619" w:rsidR="00EB1BDD" w:rsidRPr="00916DB8" w:rsidRDefault="4EC617AF" w:rsidP="63A5F9B9">
            <w:pPr>
              <w:pStyle w:val="ListParagraph"/>
              <w:numPr>
                <w:ilvl w:val="0"/>
                <w:numId w:val="7"/>
              </w:numPr>
              <w:tabs>
                <w:tab w:val="left" w:pos="2153"/>
              </w:tabs>
              <w:spacing w:after="0"/>
              <w:rPr>
                <w:rFonts w:eastAsiaTheme="minorEastAsia"/>
                <w:b/>
                <w:bCs/>
              </w:rPr>
            </w:pPr>
            <w:r w:rsidRPr="63A5F9B9">
              <w:rPr>
                <w:b/>
                <w:bCs/>
                <w:caps/>
              </w:rPr>
              <w:t xml:space="preserve">CONNECTION TO LOCAL </w:t>
            </w:r>
            <w:r w:rsidR="537898B5" w:rsidRPr="249EB4E3">
              <w:rPr>
                <w:b/>
                <w:caps/>
              </w:rPr>
              <w:t>Communities</w:t>
            </w:r>
            <w:r w:rsidR="350CD003" w:rsidRPr="249EB4E3">
              <w:rPr>
                <w:b/>
                <w:caps/>
              </w:rPr>
              <w:t xml:space="preserve"> </w:t>
            </w:r>
            <w:r w:rsidR="7202A4B2" w:rsidRPr="249EB4E3">
              <w:rPr>
                <w:b/>
              </w:rPr>
              <w:t>(</w:t>
            </w:r>
            <w:r w:rsidR="549DAA4E" w:rsidRPr="249EB4E3">
              <w:rPr>
                <w:b/>
              </w:rPr>
              <w:t>20</w:t>
            </w:r>
            <w:r w:rsidR="2666303F" w:rsidRPr="249EB4E3">
              <w:rPr>
                <w:b/>
              </w:rPr>
              <w:t xml:space="preserve"> </w:t>
            </w:r>
            <w:r w:rsidR="7202A4B2" w:rsidRPr="249EB4E3">
              <w:rPr>
                <w:b/>
              </w:rPr>
              <w:t>points)</w:t>
            </w:r>
          </w:p>
          <w:p w14:paraId="5C92E25B" w14:textId="047547DC" w:rsidR="00EB1BDD" w:rsidRPr="00916DB8" w:rsidRDefault="0B16B80C" w:rsidP="63A5F9B9">
            <w:pPr>
              <w:pStyle w:val="ListParagraph"/>
              <w:numPr>
                <w:ilvl w:val="0"/>
                <w:numId w:val="6"/>
              </w:numPr>
              <w:tabs>
                <w:tab w:val="left" w:pos="2153"/>
              </w:tabs>
              <w:spacing w:after="0"/>
              <w:rPr>
                <w:rFonts w:eastAsiaTheme="minorEastAsia"/>
                <w:b/>
                <w:bCs/>
                <w:i/>
                <w:iCs/>
              </w:rPr>
            </w:pPr>
            <w:r w:rsidRPr="63A5F9B9">
              <w:rPr>
                <w:rFonts w:ascii="Calibri" w:hAnsi="Calibri" w:cs="Calibri"/>
              </w:rPr>
              <w:t>Describe</w:t>
            </w:r>
            <w:r w:rsidR="632A29B8" w:rsidRPr="63A5F9B9">
              <w:rPr>
                <w:rFonts w:ascii="Calibri" w:hAnsi="Calibri" w:cs="Calibri"/>
              </w:rPr>
              <w:t>s</w:t>
            </w:r>
            <w:r w:rsidRPr="63A5F9B9">
              <w:rPr>
                <w:rFonts w:ascii="Calibri" w:hAnsi="Calibri" w:cs="Calibri"/>
              </w:rPr>
              <w:t xml:space="preserve"> ways in which your organization </w:t>
            </w:r>
            <w:r w:rsidRPr="249EB4E3">
              <w:rPr>
                <w:rFonts w:ascii="Calibri" w:hAnsi="Calibri" w:cs="Calibri"/>
              </w:rPr>
              <w:t>has built power in local communit</w:t>
            </w:r>
            <w:r w:rsidR="28EDBC8C" w:rsidRPr="249EB4E3">
              <w:rPr>
                <w:rFonts w:ascii="Calibri" w:hAnsi="Calibri" w:cs="Calibri"/>
              </w:rPr>
              <w:t>ies</w:t>
            </w:r>
            <w:r w:rsidR="31856989" w:rsidRPr="63A5F9B9">
              <w:rPr>
                <w:rFonts w:ascii="Calibri" w:hAnsi="Calibri" w:cs="Calibri"/>
              </w:rPr>
              <w:t xml:space="preserve"> </w:t>
            </w:r>
            <w:r w:rsidRPr="63A5F9B9">
              <w:rPr>
                <w:rFonts w:ascii="Calibri" w:hAnsi="Calibri" w:cs="Calibri"/>
              </w:rPr>
              <w:t xml:space="preserve">and strategies </w:t>
            </w:r>
            <w:r w:rsidR="76898C8A" w:rsidRPr="63A5F9B9">
              <w:rPr>
                <w:rFonts w:ascii="Calibri" w:hAnsi="Calibri" w:cs="Calibri"/>
              </w:rPr>
              <w:t xml:space="preserve">you will use to </w:t>
            </w:r>
            <w:r w:rsidRPr="63A5F9B9">
              <w:rPr>
                <w:rFonts w:ascii="Calibri" w:hAnsi="Calibri" w:cs="Calibri"/>
              </w:rPr>
              <w:t xml:space="preserve">stay accountable to communities </w:t>
            </w:r>
            <w:r w:rsidR="0A401076" w:rsidRPr="63A5F9B9">
              <w:rPr>
                <w:rFonts w:ascii="Calibri" w:hAnsi="Calibri" w:cs="Calibri"/>
              </w:rPr>
              <w:t>historically impacted by police violence</w:t>
            </w:r>
            <w:r w:rsidRPr="63A5F9B9">
              <w:rPr>
                <w:rFonts w:ascii="Calibri" w:hAnsi="Calibri" w:cs="Calibri"/>
              </w:rPr>
              <w:t xml:space="preserve"> throu</w:t>
            </w:r>
            <w:r w:rsidR="4C6A5D40" w:rsidRPr="63A5F9B9">
              <w:rPr>
                <w:rFonts w:ascii="Calibri" w:hAnsi="Calibri" w:cs="Calibri"/>
              </w:rPr>
              <w:t xml:space="preserve">ghout this process. </w:t>
            </w:r>
          </w:p>
          <w:p w14:paraId="7CA8906C" w14:textId="61C50A73" w:rsidR="0037346A" w:rsidRPr="00916DB8" w:rsidRDefault="17108FC1" w:rsidP="0037346A">
            <w:pPr>
              <w:pStyle w:val="ListParagraph"/>
              <w:numPr>
                <w:ilvl w:val="0"/>
                <w:numId w:val="6"/>
              </w:numPr>
              <w:tabs>
                <w:tab w:val="left" w:pos="2153"/>
              </w:tabs>
              <w:spacing w:after="0"/>
              <w:rPr>
                <w:rFonts w:eastAsiaTheme="minorEastAsia"/>
                <w:b/>
                <w:i/>
              </w:rPr>
            </w:pPr>
            <w:r w:rsidRPr="6666F72F">
              <w:rPr>
                <w:rFonts w:cs="Calibri"/>
              </w:rPr>
              <w:t>Describes sustained and continued commitment to work in collaboration with local organizations/coalitions</w:t>
            </w:r>
            <w:r w:rsidR="00351318">
              <w:rPr>
                <w:rFonts w:cs="Calibri"/>
              </w:rPr>
              <w:t xml:space="preserve"> including those</w:t>
            </w:r>
            <w:r w:rsidRPr="6666F72F">
              <w:rPr>
                <w:rFonts w:cs="Calibri"/>
              </w:rPr>
              <w:t xml:space="preserve"> led by Black, Indigenous, and communities of color</w:t>
            </w:r>
            <w:r w:rsidR="00351318">
              <w:rPr>
                <w:rFonts w:cs="Calibri"/>
              </w:rPr>
              <w:t xml:space="preserve"> and other marginalized and oppressed communities</w:t>
            </w:r>
            <w:r w:rsidRPr="6666F72F">
              <w:rPr>
                <w:rFonts w:cs="Calibri"/>
              </w:rPr>
              <w:t>; uplifting BIPOC queer and transgender leadership</w:t>
            </w:r>
            <w:r w:rsidR="00386B23">
              <w:rPr>
                <w:rFonts w:cs="Calibri"/>
              </w:rPr>
              <w:t xml:space="preserve"> to build solidarity throughout BIPOC communities. </w:t>
            </w:r>
          </w:p>
          <w:p w14:paraId="10B8FE3A" w14:textId="2A6AECFE" w:rsidR="00EB1BDD" w:rsidRDefault="1AC9E93B" w:rsidP="661B6190">
            <w:pPr>
              <w:pStyle w:val="ListParagraph"/>
              <w:numPr>
                <w:ilvl w:val="0"/>
                <w:numId w:val="6"/>
              </w:numPr>
              <w:tabs>
                <w:tab w:val="left" w:pos="2153"/>
              </w:tabs>
              <w:spacing w:after="0" w:line="240" w:lineRule="auto"/>
              <w:rPr>
                <w:b/>
                <w:bCs/>
                <w:i/>
                <w:iCs/>
              </w:rPr>
            </w:pPr>
            <w:r w:rsidRPr="661B6190">
              <w:rPr>
                <w:rFonts w:cs="Calibri"/>
              </w:rPr>
              <w:t>Describes a commitment to building power</w:t>
            </w:r>
            <w:r w:rsidR="00D25FD7">
              <w:rPr>
                <w:rFonts w:cs="Calibri"/>
              </w:rPr>
              <w:t>,</w:t>
            </w:r>
            <w:r w:rsidRPr="661B6190">
              <w:rPr>
                <w:rFonts w:cs="Calibri"/>
              </w:rPr>
              <w:t xml:space="preserve"> in the communit</w:t>
            </w:r>
            <w:r w:rsidR="4B8A3BC0" w:rsidRPr="661B6190">
              <w:rPr>
                <w:rFonts w:cs="Calibri"/>
              </w:rPr>
              <w:t>ies historically marginalized and underserved</w:t>
            </w:r>
            <w:r w:rsidR="00D25FD7">
              <w:rPr>
                <w:rFonts w:cs="Calibri"/>
              </w:rPr>
              <w:t>,</w:t>
            </w:r>
            <w:r w:rsidRPr="661B6190">
              <w:rPr>
                <w:rFonts w:cs="Calibri"/>
              </w:rPr>
              <w:t xml:space="preserve"> through the participatory budgeting process.</w:t>
            </w:r>
          </w:p>
          <w:p w14:paraId="70B684E3" w14:textId="4D88B5F3" w:rsidR="00EB1BDD" w:rsidRPr="00916DB8" w:rsidRDefault="00EB1BDD" w:rsidP="0004087D">
            <w:pPr>
              <w:pStyle w:val="ListParagraph"/>
              <w:spacing w:after="0" w:line="240" w:lineRule="auto"/>
              <w:rPr>
                <w:rFonts w:ascii="Calibri" w:hAnsi="Calibri" w:cs="Calibri"/>
              </w:rPr>
            </w:pPr>
          </w:p>
        </w:tc>
      </w:tr>
      <w:tr w:rsidR="6666F72F" w14:paraId="2C342A7C" w14:textId="77777777" w:rsidTr="63A5F9B9">
        <w:trPr>
          <w:trHeight w:val="1095"/>
        </w:trPr>
        <w:tc>
          <w:tcPr>
            <w:tcW w:w="9350" w:type="dxa"/>
          </w:tcPr>
          <w:p w14:paraId="39EBE11E" w14:textId="58D7F38D" w:rsidR="1538DA16" w:rsidRDefault="09DE51C4" w:rsidP="63A5F9B9">
            <w:pPr>
              <w:pStyle w:val="ListParagraph"/>
              <w:numPr>
                <w:ilvl w:val="0"/>
                <w:numId w:val="7"/>
              </w:numPr>
              <w:spacing w:after="0"/>
              <w:rPr>
                <w:rFonts w:eastAsiaTheme="minorEastAsia"/>
                <w:b/>
                <w:bCs/>
                <w:caps/>
              </w:rPr>
            </w:pPr>
            <w:r w:rsidRPr="63A5F9B9">
              <w:rPr>
                <w:b/>
                <w:bCs/>
                <w:caps/>
              </w:rPr>
              <w:t>EXPERIENCE</w:t>
            </w:r>
            <w:r w:rsidR="1763539A" w:rsidRPr="63A5F9B9">
              <w:rPr>
                <w:b/>
                <w:bCs/>
                <w:caps/>
              </w:rPr>
              <w:t xml:space="preserve"> </w:t>
            </w:r>
            <w:r w:rsidR="1763539A" w:rsidRPr="63A5F9B9">
              <w:rPr>
                <w:b/>
                <w:bCs/>
              </w:rPr>
              <w:t>(</w:t>
            </w:r>
            <w:r w:rsidR="15134B5E" w:rsidRPr="63A5F9B9">
              <w:rPr>
                <w:b/>
                <w:bCs/>
              </w:rPr>
              <w:t>4</w:t>
            </w:r>
            <w:r w:rsidR="0B1C4B6D" w:rsidRPr="249EB4E3">
              <w:rPr>
                <w:b/>
              </w:rPr>
              <w:t>0</w:t>
            </w:r>
            <w:r w:rsidR="1763539A" w:rsidRPr="249EB4E3">
              <w:rPr>
                <w:b/>
              </w:rPr>
              <w:t xml:space="preserve"> points</w:t>
            </w:r>
            <w:r w:rsidR="1763539A" w:rsidRPr="63A5F9B9">
              <w:rPr>
                <w:b/>
                <w:bCs/>
              </w:rPr>
              <w:t>)</w:t>
            </w:r>
          </w:p>
          <w:p w14:paraId="686A573A" w14:textId="0B438921" w:rsidR="56FBB4D2" w:rsidRDefault="08BFEDB9" w:rsidP="0655D405">
            <w:pPr>
              <w:pStyle w:val="ListParagraph"/>
              <w:numPr>
                <w:ilvl w:val="0"/>
                <w:numId w:val="4"/>
              </w:numPr>
              <w:spacing w:after="0"/>
              <w:rPr>
                <w:rFonts w:eastAsiaTheme="minorEastAsia"/>
              </w:rPr>
            </w:pPr>
            <w:r w:rsidRPr="63A5F9B9">
              <w:rPr>
                <w:rFonts w:ascii="Calibri" w:hAnsi="Calibri" w:cs="Calibri"/>
              </w:rPr>
              <w:t>Describe</w:t>
            </w:r>
            <w:r w:rsidR="74ED264C" w:rsidRPr="63A5F9B9">
              <w:rPr>
                <w:rFonts w:ascii="Calibri" w:hAnsi="Calibri" w:cs="Calibri"/>
              </w:rPr>
              <w:t>s</w:t>
            </w:r>
            <w:r w:rsidRPr="63A5F9B9">
              <w:rPr>
                <w:rFonts w:ascii="Calibri" w:hAnsi="Calibri" w:cs="Calibri"/>
              </w:rPr>
              <w:t xml:space="preserve"> experience implementing a participatory budgeting or similar process</w:t>
            </w:r>
            <w:r w:rsidR="3DD5E7E1" w:rsidRPr="63A5F9B9">
              <w:rPr>
                <w:rFonts w:ascii="Calibri" w:hAnsi="Calibri" w:cs="Calibri"/>
              </w:rPr>
              <w:t xml:space="preserve"> of </w:t>
            </w:r>
            <w:r w:rsidR="189B1A50" w:rsidRPr="63A5F9B9">
              <w:rPr>
                <w:rFonts w:ascii="Calibri" w:hAnsi="Calibri" w:cs="Calibri"/>
              </w:rPr>
              <w:t xml:space="preserve">comparable </w:t>
            </w:r>
            <w:r w:rsidR="3DD5E7E1" w:rsidRPr="63A5F9B9">
              <w:rPr>
                <w:rFonts w:ascii="Calibri" w:hAnsi="Calibri" w:cs="Calibri"/>
              </w:rPr>
              <w:t>scope and breadth</w:t>
            </w:r>
            <w:r w:rsidRPr="63A5F9B9">
              <w:rPr>
                <w:rFonts w:ascii="Calibri" w:hAnsi="Calibri" w:cs="Calibri"/>
              </w:rPr>
              <w:t>.</w:t>
            </w:r>
          </w:p>
          <w:p w14:paraId="5916CA75" w14:textId="6337D4F7" w:rsidR="56FBB4D2" w:rsidRDefault="5A093C6B" w:rsidP="63A5F9B9">
            <w:pPr>
              <w:pStyle w:val="ListParagraph"/>
              <w:numPr>
                <w:ilvl w:val="0"/>
                <w:numId w:val="4"/>
              </w:numPr>
              <w:spacing w:after="0"/>
              <w:rPr>
                <w:rFonts w:eastAsiaTheme="minorEastAsia"/>
              </w:rPr>
            </w:pPr>
            <w:r w:rsidRPr="0655D405">
              <w:rPr>
                <w:rFonts w:ascii="Calibri" w:hAnsi="Calibri" w:cs="Calibri"/>
              </w:rPr>
              <w:t>What are some ways you’ve implemented PB that would be applicable to the Seattle context?</w:t>
            </w:r>
          </w:p>
          <w:p w14:paraId="07C4400D" w14:textId="7D7BECBD" w:rsidR="4B79A41B" w:rsidRDefault="72C4E812" w:rsidP="63A5F9B9">
            <w:pPr>
              <w:pStyle w:val="ListParagraph"/>
              <w:numPr>
                <w:ilvl w:val="0"/>
                <w:numId w:val="4"/>
              </w:numPr>
              <w:spacing w:after="0"/>
            </w:pPr>
            <w:r w:rsidRPr="0655D405">
              <w:rPr>
                <w:rFonts w:ascii="Calibri" w:hAnsi="Calibri" w:cs="Calibri"/>
              </w:rPr>
              <w:t>Provide demographic</w:t>
            </w:r>
            <w:r w:rsidR="0A6512CF" w:rsidRPr="0655D405">
              <w:rPr>
                <w:rFonts w:ascii="Calibri" w:hAnsi="Calibri" w:cs="Calibri"/>
              </w:rPr>
              <w:t xml:space="preserve"> information of communities</w:t>
            </w:r>
            <w:r w:rsidRPr="0655D405">
              <w:rPr>
                <w:rFonts w:ascii="Calibri" w:hAnsi="Calibri" w:cs="Calibri"/>
              </w:rPr>
              <w:t xml:space="preserve"> you</w:t>
            </w:r>
            <w:r w:rsidR="287B730B" w:rsidRPr="0655D405">
              <w:rPr>
                <w:rFonts w:ascii="Calibri" w:hAnsi="Calibri" w:cs="Calibri"/>
              </w:rPr>
              <w:t>’ve</w:t>
            </w:r>
            <w:r w:rsidRPr="0655D405">
              <w:rPr>
                <w:rFonts w:ascii="Calibri" w:hAnsi="Calibri" w:cs="Calibri"/>
              </w:rPr>
              <w:t xml:space="preserve"> </w:t>
            </w:r>
            <w:r w:rsidR="7D21F3D1" w:rsidRPr="0655D405">
              <w:rPr>
                <w:rFonts w:ascii="Calibri" w:hAnsi="Calibri" w:cs="Calibri"/>
              </w:rPr>
              <w:t>engaged</w:t>
            </w:r>
            <w:r w:rsidR="7643FEE1" w:rsidRPr="0655D405">
              <w:rPr>
                <w:rFonts w:ascii="Calibri" w:hAnsi="Calibri" w:cs="Calibri"/>
              </w:rPr>
              <w:t xml:space="preserve"> with</w:t>
            </w:r>
            <w:r w:rsidR="7C920AAE" w:rsidRPr="0655D405">
              <w:rPr>
                <w:rFonts w:ascii="Calibri" w:hAnsi="Calibri" w:cs="Calibri"/>
              </w:rPr>
              <w:t xml:space="preserve"> during a PB process</w:t>
            </w:r>
            <w:r w:rsidR="6187E958" w:rsidRPr="0655D405">
              <w:rPr>
                <w:rFonts w:ascii="Calibri" w:hAnsi="Calibri" w:cs="Calibri"/>
              </w:rPr>
              <w:t>.</w:t>
            </w:r>
          </w:p>
          <w:p w14:paraId="5E9376F2" w14:textId="1E354CFB" w:rsidR="4B79A41B" w:rsidRDefault="5D31BF10" w:rsidP="63A5F9B9">
            <w:pPr>
              <w:pStyle w:val="ListParagraph"/>
              <w:numPr>
                <w:ilvl w:val="0"/>
                <w:numId w:val="4"/>
              </w:numPr>
              <w:spacing w:after="0"/>
            </w:pPr>
            <w:r w:rsidRPr="0655D405">
              <w:rPr>
                <w:rFonts w:ascii="Calibri" w:hAnsi="Calibri" w:cs="Calibri"/>
              </w:rPr>
              <w:t>Describe</w:t>
            </w:r>
            <w:r w:rsidR="72C4E812" w:rsidRPr="0655D405">
              <w:rPr>
                <w:rFonts w:ascii="Calibri" w:hAnsi="Calibri" w:cs="Calibri"/>
              </w:rPr>
              <w:t xml:space="preserve"> </w:t>
            </w:r>
            <w:r w:rsidR="5262DD2F" w:rsidRPr="0655D405">
              <w:rPr>
                <w:rFonts w:ascii="Calibri" w:hAnsi="Calibri" w:cs="Calibri"/>
              </w:rPr>
              <w:t xml:space="preserve">past </w:t>
            </w:r>
            <w:r w:rsidR="72C4E812" w:rsidRPr="0655D405">
              <w:rPr>
                <w:rFonts w:ascii="Calibri" w:hAnsi="Calibri" w:cs="Calibri"/>
              </w:rPr>
              <w:t>collaboration</w:t>
            </w:r>
            <w:r w:rsidR="7322A5C7" w:rsidRPr="0655D405">
              <w:rPr>
                <w:rFonts w:ascii="Calibri" w:hAnsi="Calibri" w:cs="Calibri"/>
              </w:rPr>
              <w:t>s</w:t>
            </w:r>
            <w:r w:rsidR="72C4E812" w:rsidRPr="0655D405">
              <w:rPr>
                <w:rFonts w:ascii="Calibri" w:hAnsi="Calibri" w:cs="Calibri"/>
              </w:rPr>
              <w:t xml:space="preserve"> with government entit</w:t>
            </w:r>
            <w:r w:rsidR="5AAC1A15" w:rsidRPr="0655D405">
              <w:rPr>
                <w:rFonts w:ascii="Calibri" w:hAnsi="Calibri" w:cs="Calibri"/>
              </w:rPr>
              <w:t>ies you’ve worked with</w:t>
            </w:r>
            <w:r w:rsidR="5E88C6F7" w:rsidRPr="0655D405">
              <w:rPr>
                <w:rFonts w:ascii="Calibri" w:hAnsi="Calibri" w:cs="Calibri"/>
              </w:rPr>
              <w:t>.</w:t>
            </w:r>
          </w:p>
          <w:p w14:paraId="59AEAF32" w14:textId="580287F8" w:rsidR="72C4E812" w:rsidRDefault="72C4E812" w:rsidP="0655D405">
            <w:pPr>
              <w:pStyle w:val="ListParagraph"/>
              <w:numPr>
                <w:ilvl w:val="0"/>
                <w:numId w:val="4"/>
              </w:numPr>
              <w:spacing w:after="0"/>
              <w:rPr>
                <w:rFonts w:eastAsiaTheme="minorEastAsia"/>
              </w:rPr>
            </w:pPr>
            <w:r w:rsidRPr="0655D405">
              <w:rPr>
                <w:rFonts w:ascii="Calibri" w:hAnsi="Calibri" w:cs="Calibri"/>
              </w:rPr>
              <w:t>What w</w:t>
            </w:r>
            <w:r w:rsidR="0F82F4E0" w:rsidRPr="0655D405">
              <w:rPr>
                <w:rFonts w:ascii="Calibri" w:hAnsi="Calibri" w:cs="Calibri"/>
              </w:rPr>
              <w:t xml:space="preserve">ere </w:t>
            </w:r>
            <w:r w:rsidRPr="0655D405">
              <w:rPr>
                <w:rFonts w:ascii="Calibri" w:hAnsi="Calibri" w:cs="Calibri"/>
              </w:rPr>
              <w:t xml:space="preserve">the </w:t>
            </w:r>
            <w:r w:rsidR="2E26A12E" w:rsidRPr="0655D405">
              <w:rPr>
                <w:rFonts w:ascii="Calibri" w:hAnsi="Calibri" w:cs="Calibri"/>
              </w:rPr>
              <w:t>decision-making</w:t>
            </w:r>
            <w:r w:rsidRPr="0655D405">
              <w:rPr>
                <w:rFonts w:ascii="Calibri" w:hAnsi="Calibri" w:cs="Calibri"/>
              </w:rPr>
              <w:t xml:space="preserve"> process</w:t>
            </w:r>
            <w:r w:rsidR="51028610" w:rsidRPr="0655D405">
              <w:rPr>
                <w:rFonts w:ascii="Calibri" w:hAnsi="Calibri" w:cs="Calibri"/>
              </w:rPr>
              <w:t>es</w:t>
            </w:r>
            <w:r w:rsidRPr="0655D405">
              <w:rPr>
                <w:rFonts w:ascii="Calibri" w:hAnsi="Calibri" w:cs="Calibri"/>
              </w:rPr>
              <w:t xml:space="preserve"> to get to </w:t>
            </w:r>
            <w:r w:rsidR="7E1EBB8E" w:rsidRPr="0655D405">
              <w:rPr>
                <w:rFonts w:ascii="Calibri" w:hAnsi="Calibri" w:cs="Calibri"/>
              </w:rPr>
              <w:t>a</w:t>
            </w:r>
            <w:r w:rsidRPr="0655D405">
              <w:rPr>
                <w:rFonts w:ascii="Calibri" w:hAnsi="Calibri" w:cs="Calibri"/>
              </w:rPr>
              <w:t xml:space="preserve"> final voting process?</w:t>
            </w:r>
          </w:p>
          <w:p w14:paraId="6085EFC3" w14:textId="4C68466E" w:rsidR="4F4C74EC" w:rsidRDefault="4F4C74EC" w:rsidP="0655D405">
            <w:pPr>
              <w:pStyle w:val="ListParagraph"/>
              <w:numPr>
                <w:ilvl w:val="0"/>
                <w:numId w:val="4"/>
              </w:numPr>
              <w:spacing w:after="0"/>
            </w:pPr>
            <w:r w:rsidRPr="0655D405">
              <w:rPr>
                <w:rFonts w:ascii="Calibri" w:hAnsi="Calibri" w:cs="Calibri"/>
              </w:rPr>
              <w:t xml:space="preserve">Describe </w:t>
            </w:r>
            <w:r w:rsidR="5723DBB0" w:rsidRPr="0655D405">
              <w:rPr>
                <w:rFonts w:ascii="Calibri" w:hAnsi="Calibri" w:cs="Calibri"/>
              </w:rPr>
              <w:t xml:space="preserve">lessons learned </w:t>
            </w:r>
            <w:r w:rsidR="731B7C3C" w:rsidRPr="0655D405">
              <w:rPr>
                <w:rFonts w:ascii="Calibri" w:hAnsi="Calibri" w:cs="Calibri"/>
              </w:rPr>
              <w:t xml:space="preserve">and </w:t>
            </w:r>
            <w:r w:rsidR="21972EB5" w:rsidRPr="0655D405">
              <w:rPr>
                <w:rFonts w:ascii="Calibri" w:hAnsi="Calibri" w:cs="Calibri"/>
              </w:rPr>
              <w:t xml:space="preserve">challenges </w:t>
            </w:r>
            <w:r w:rsidR="731B7C3C" w:rsidRPr="0655D405">
              <w:rPr>
                <w:rFonts w:ascii="Calibri" w:hAnsi="Calibri" w:cs="Calibri"/>
              </w:rPr>
              <w:t xml:space="preserve">overcome in past </w:t>
            </w:r>
            <w:r w:rsidR="337EB25D" w:rsidRPr="0655D405">
              <w:rPr>
                <w:rFonts w:ascii="Calibri" w:hAnsi="Calibri" w:cs="Calibri"/>
              </w:rPr>
              <w:t>processes</w:t>
            </w:r>
            <w:r w:rsidR="731B7C3C" w:rsidRPr="0655D405">
              <w:rPr>
                <w:rFonts w:ascii="Calibri" w:hAnsi="Calibri" w:cs="Calibri"/>
              </w:rPr>
              <w:t>.</w:t>
            </w:r>
          </w:p>
          <w:p w14:paraId="2522AEAB" w14:textId="196BAEE8" w:rsidR="00B638B7" w:rsidRDefault="00B638B7" w:rsidP="6666F72F">
            <w:pPr>
              <w:spacing w:after="0"/>
              <w:rPr>
                <w:rFonts w:ascii="Calibri" w:eastAsia="Calibri" w:hAnsi="Calibri" w:cs="Calibri"/>
              </w:rPr>
            </w:pPr>
          </w:p>
        </w:tc>
      </w:tr>
      <w:tr w:rsidR="00EB1BDD" w:rsidRPr="009F5E15" w14:paraId="7CD3497C" w14:textId="77777777" w:rsidTr="20D06BC5">
        <w:trPr>
          <w:trHeight w:val="2009"/>
        </w:trPr>
        <w:tc>
          <w:tcPr>
            <w:tcW w:w="9350" w:type="dxa"/>
          </w:tcPr>
          <w:p w14:paraId="043D54A2" w14:textId="76934C77" w:rsidR="00EB1BDD" w:rsidRPr="00277E07" w:rsidRDefault="6F4F8363" w:rsidP="63A5F9B9">
            <w:pPr>
              <w:pStyle w:val="ListParagraph"/>
              <w:numPr>
                <w:ilvl w:val="0"/>
                <w:numId w:val="7"/>
              </w:numPr>
              <w:spacing w:after="0"/>
              <w:rPr>
                <w:rFonts w:eastAsiaTheme="minorEastAsia"/>
                <w:b/>
                <w:bCs/>
              </w:rPr>
            </w:pPr>
            <w:r w:rsidRPr="63A5F9B9">
              <w:rPr>
                <w:rFonts w:eastAsiaTheme="minorEastAsia"/>
                <w:b/>
                <w:bCs/>
                <w:caps/>
              </w:rPr>
              <w:lastRenderedPageBreak/>
              <w:t xml:space="preserve">Budget </w:t>
            </w:r>
            <w:r w:rsidR="74DC690E" w:rsidRPr="63A5F9B9">
              <w:rPr>
                <w:rFonts w:eastAsiaTheme="minorEastAsia"/>
                <w:b/>
                <w:bCs/>
                <w:caps/>
              </w:rPr>
              <w:t>(</w:t>
            </w:r>
            <w:r w:rsidR="0BDFCE75" w:rsidRPr="63A5F9B9">
              <w:rPr>
                <w:rFonts w:eastAsiaTheme="minorEastAsia"/>
                <w:b/>
                <w:bCs/>
                <w:caps/>
              </w:rPr>
              <w:t>10</w:t>
            </w:r>
            <w:r w:rsidR="74DC690E" w:rsidRPr="63A5F9B9">
              <w:rPr>
                <w:rFonts w:eastAsiaTheme="minorEastAsia"/>
                <w:b/>
                <w:bCs/>
                <w:caps/>
              </w:rPr>
              <w:t xml:space="preserve"> </w:t>
            </w:r>
            <w:r w:rsidR="74DC690E" w:rsidRPr="63A5F9B9">
              <w:rPr>
                <w:rFonts w:eastAsiaTheme="minorEastAsia"/>
                <w:b/>
                <w:bCs/>
              </w:rPr>
              <w:t>po</w:t>
            </w:r>
            <w:r w:rsidRPr="63A5F9B9">
              <w:rPr>
                <w:rFonts w:eastAsiaTheme="minorEastAsia"/>
                <w:b/>
                <w:bCs/>
              </w:rPr>
              <w:t>ints)</w:t>
            </w:r>
          </w:p>
          <w:p w14:paraId="3FE48658" w14:textId="06914DD9" w:rsidR="00EB1BDD" w:rsidRPr="005F5C7D" w:rsidRDefault="28D59825" w:rsidP="63A5F9B9">
            <w:pPr>
              <w:pStyle w:val="ListParagraph"/>
              <w:numPr>
                <w:ilvl w:val="0"/>
                <w:numId w:val="5"/>
              </w:numPr>
              <w:spacing w:after="0" w:line="240" w:lineRule="auto"/>
              <w:rPr>
                <w:rFonts w:eastAsiaTheme="minorEastAsia"/>
              </w:rPr>
            </w:pPr>
            <w:r w:rsidRPr="63A5F9B9">
              <w:rPr>
                <w:rFonts w:eastAsiaTheme="minorEastAsia"/>
              </w:rPr>
              <w:t>D</w:t>
            </w:r>
            <w:r w:rsidR="6F4F8363" w:rsidRPr="63A5F9B9">
              <w:rPr>
                <w:rFonts w:eastAsiaTheme="minorEastAsia"/>
              </w:rPr>
              <w:t>escribe</w:t>
            </w:r>
            <w:r w:rsidR="637793CD" w:rsidRPr="63A5F9B9">
              <w:rPr>
                <w:rFonts w:eastAsiaTheme="minorEastAsia"/>
              </w:rPr>
              <w:t>s</w:t>
            </w:r>
            <w:r w:rsidR="6F4F8363" w:rsidRPr="63A5F9B9">
              <w:rPr>
                <w:rFonts w:eastAsiaTheme="minorEastAsia"/>
              </w:rPr>
              <w:t xml:space="preserve"> how your proposal will be implemented within the</w:t>
            </w:r>
            <w:r w:rsidR="08C74D08" w:rsidRPr="63A5F9B9">
              <w:rPr>
                <w:rFonts w:eastAsiaTheme="minorEastAsia"/>
              </w:rPr>
              <w:t xml:space="preserve"> timeline proposed </w:t>
            </w:r>
            <w:r w:rsidR="4F51E873" w:rsidRPr="63A5F9B9">
              <w:rPr>
                <w:rFonts w:eastAsiaTheme="minorEastAsia"/>
              </w:rPr>
              <w:t xml:space="preserve">and within proposed budget. </w:t>
            </w:r>
          </w:p>
          <w:p w14:paraId="57303FAB" w14:textId="141A62C3" w:rsidR="49BB0ECC" w:rsidRDefault="604A81D2" w:rsidP="00B64267">
            <w:pPr>
              <w:pStyle w:val="ListParagraph"/>
              <w:numPr>
                <w:ilvl w:val="0"/>
                <w:numId w:val="5"/>
              </w:numPr>
              <w:spacing w:after="0" w:line="240" w:lineRule="auto"/>
            </w:pPr>
            <w:r>
              <w:t>Must include a</w:t>
            </w:r>
            <w:r w:rsidR="3B048961">
              <w:t>ttachment</w:t>
            </w:r>
            <w:r w:rsidR="3B048961" w:rsidRPr="038210E7">
              <w:t xml:space="preserve"> 1 </w:t>
            </w:r>
            <w:r w:rsidR="00A40CB5">
              <w:t xml:space="preserve">template </w:t>
            </w:r>
            <w:r w:rsidR="3B048961" w:rsidRPr="038210E7">
              <w:t>(</w:t>
            </w:r>
            <w:r w:rsidR="00A40CB5">
              <w:t>Program Budget and Narrative</w:t>
            </w:r>
            <w:r w:rsidR="3B048961" w:rsidRPr="038210E7">
              <w:t>)</w:t>
            </w:r>
            <w:r w:rsidR="00A40CB5">
              <w:t>, including the</w:t>
            </w:r>
            <w:r w:rsidR="49BB0ECC" w:rsidRPr="00A40CB5">
              <w:rPr>
                <w:rFonts w:ascii="Calibri" w:hAnsi="Calibri" w:cs="Calibri"/>
              </w:rPr>
              <w:t xml:space="preserve"> budget narrative </w:t>
            </w:r>
            <w:r w:rsidR="00A40CB5">
              <w:rPr>
                <w:rFonts w:ascii="Calibri" w:hAnsi="Calibri" w:cs="Calibri"/>
              </w:rPr>
              <w:t xml:space="preserve">sheet </w:t>
            </w:r>
            <w:r w:rsidR="49BB0ECC" w:rsidRPr="00A40CB5">
              <w:rPr>
                <w:rFonts w:ascii="Calibri" w:hAnsi="Calibri" w:cs="Calibri"/>
              </w:rPr>
              <w:t>that supports items in budget worksheet</w:t>
            </w:r>
            <w:r w:rsidR="00A40CB5">
              <w:rPr>
                <w:rFonts w:ascii="Calibri" w:hAnsi="Calibri" w:cs="Calibri"/>
              </w:rPr>
              <w:t>.</w:t>
            </w:r>
            <w:r w:rsidR="0077040A">
              <w:rPr>
                <w:rFonts w:ascii="Calibri" w:hAnsi="Calibri" w:cs="Calibri"/>
              </w:rPr>
              <w:t xml:space="preserve"> </w:t>
            </w:r>
          </w:p>
          <w:p w14:paraId="1614B5E1" w14:textId="01795845" w:rsidR="20D06BC5" w:rsidRDefault="20D06BC5" w:rsidP="20D06BC5">
            <w:pPr>
              <w:spacing w:after="0"/>
              <w:rPr>
                <w:rFonts w:ascii="Calibri" w:eastAsia="Calibri" w:hAnsi="Calibri" w:cs="Calibri"/>
              </w:rPr>
            </w:pPr>
          </w:p>
          <w:p w14:paraId="768A7C92" w14:textId="3B30EFC8" w:rsidR="038210E7" w:rsidRDefault="038210E7" w:rsidP="038210E7">
            <w:pPr>
              <w:spacing w:after="0"/>
              <w:rPr>
                <w:rFonts w:ascii="Calibri" w:eastAsia="Calibri" w:hAnsi="Calibri" w:cs="Calibri"/>
              </w:rPr>
            </w:pPr>
          </w:p>
          <w:p w14:paraId="7CDE7249" w14:textId="27A4D9B3" w:rsidR="00B638B7" w:rsidRPr="009F5E15" w:rsidRDefault="00B638B7" w:rsidP="00EB1BDD">
            <w:pPr>
              <w:spacing w:after="0"/>
              <w:rPr>
                <w:b/>
                <w:bCs/>
              </w:rPr>
            </w:pPr>
          </w:p>
        </w:tc>
      </w:tr>
      <w:tr w:rsidR="00EB1BDD" w:rsidRPr="009F5E15" w14:paraId="2AB7B1AD" w14:textId="77777777" w:rsidTr="63A5F9B9">
        <w:tc>
          <w:tcPr>
            <w:tcW w:w="9350" w:type="dxa"/>
          </w:tcPr>
          <w:p w14:paraId="4F5FD693" w14:textId="1F82C0AB" w:rsidR="00EB1BDD" w:rsidRPr="009F5E15" w:rsidRDefault="16BFCDC2" w:rsidP="6666F72F">
            <w:pPr>
              <w:rPr>
                <w:b/>
                <w:bCs/>
              </w:rPr>
            </w:pPr>
            <w:r w:rsidRPr="6666F72F">
              <w:rPr>
                <w:b/>
                <w:bCs/>
              </w:rPr>
              <w:t xml:space="preserve">Total = </w:t>
            </w:r>
            <w:r w:rsidR="0035250C">
              <w:rPr>
                <w:b/>
                <w:bCs/>
              </w:rPr>
              <w:t>100</w:t>
            </w:r>
            <w:r w:rsidR="0035250C" w:rsidRPr="6666F72F">
              <w:rPr>
                <w:b/>
                <w:bCs/>
              </w:rPr>
              <w:t xml:space="preserve"> </w:t>
            </w:r>
            <w:r w:rsidRPr="6666F72F">
              <w:rPr>
                <w:b/>
                <w:bCs/>
              </w:rPr>
              <w:t>points</w:t>
            </w:r>
          </w:p>
        </w:tc>
      </w:tr>
    </w:tbl>
    <w:p w14:paraId="42E43BE8" w14:textId="6A35FEFE" w:rsidR="002515A7" w:rsidRDefault="002515A7" w:rsidP="6666F72F">
      <w:pPr>
        <w:spacing w:before="39" w:after="0"/>
        <w:jc w:val="left"/>
        <w:rPr>
          <w:rFonts w:asciiTheme="minorHAnsi" w:hAnsiTheme="minorHAnsi"/>
          <w:b/>
          <w:bCs/>
        </w:rPr>
      </w:pPr>
    </w:p>
    <w:p w14:paraId="34845235" w14:textId="77777777" w:rsidR="002515A7" w:rsidRDefault="002515A7">
      <w:pPr>
        <w:spacing w:after="0"/>
        <w:jc w:val="left"/>
        <w:rPr>
          <w:rFonts w:asciiTheme="minorHAnsi" w:hAnsiTheme="minorHAnsi"/>
          <w:b/>
          <w:bCs/>
        </w:rPr>
      </w:pPr>
      <w:r>
        <w:rPr>
          <w:rFonts w:asciiTheme="minorHAnsi" w:hAnsiTheme="minorHAnsi"/>
          <w:b/>
          <w:bCs/>
        </w:rPr>
        <w:br w:type="page"/>
      </w:r>
    </w:p>
    <w:p w14:paraId="0C2107D4" w14:textId="77777777" w:rsidR="00D21D1F" w:rsidRDefault="00D21D1F" w:rsidP="6666F72F">
      <w:pPr>
        <w:spacing w:before="39" w:after="0"/>
        <w:jc w:val="left"/>
        <w:rPr>
          <w:rFonts w:asciiTheme="minorHAnsi" w:hAnsiTheme="minorHAnsi"/>
          <w:b/>
          <w:bCs/>
        </w:rPr>
      </w:pPr>
    </w:p>
    <w:p w14:paraId="4E289493" w14:textId="47AFF2A7" w:rsidR="00D21D1F" w:rsidRDefault="2106DB21" w:rsidP="00812A7E">
      <w:pPr>
        <w:spacing w:before="39" w:after="0"/>
        <w:jc w:val="center"/>
        <w:rPr>
          <w:rFonts w:eastAsia="Calibri" w:cs="Calibri"/>
          <w:b/>
          <w:bCs/>
          <w:sz w:val="28"/>
          <w:szCs w:val="28"/>
        </w:rPr>
      </w:pPr>
      <w:r w:rsidRPr="038210E7">
        <w:rPr>
          <w:rFonts w:eastAsia="Calibri" w:cs="Calibri"/>
          <w:b/>
          <w:bCs/>
          <w:sz w:val="28"/>
          <w:szCs w:val="28"/>
        </w:rPr>
        <w:t>2021 Seattle Participatory Budget</w:t>
      </w:r>
      <w:r w:rsidR="2BDFD937" w:rsidRPr="038210E7">
        <w:rPr>
          <w:rFonts w:eastAsia="Calibri" w:cs="Calibri"/>
          <w:b/>
          <w:bCs/>
          <w:sz w:val="28"/>
          <w:szCs w:val="28"/>
        </w:rPr>
        <w:t xml:space="preserve">ing </w:t>
      </w:r>
    </w:p>
    <w:p w14:paraId="33BFDBC9" w14:textId="5A049055" w:rsidR="00D21D1F" w:rsidRDefault="2BDFD937" w:rsidP="1B4BE79F">
      <w:pPr>
        <w:spacing w:before="39" w:after="0"/>
        <w:jc w:val="center"/>
        <w:rPr>
          <w:rFonts w:eastAsia="Calibri" w:cs="Calibri"/>
          <w:b/>
          <w:bCs/>
          <w:sz w:val="28"/>
          <w:szCs w:val="28"/>
        </w:rPr>
      </w:pPr>
      <w:r w:rsidRPr="1B4BE79F">
        <w:rPr>
          <w:rFonts w:eastAsia="Calibri" w:cs="Calibri"/>
          <w:b/>
          <w:bCs/>
          <w:sz w:val="28"/>
          <w:szCs w:val="28"/>
        </w:rPr>
        <w:t>Administration and Consulting Services</w:t>
      </w:r>
    </w:p>
    <w:p w14:paraId="6AA9A7AD" w14:textId="0160A806" w:rsidR="00D21D1F" w:rsidRDefault="2106DB21" w:rsidP="00812A7E">
      <w:pPr>
        <w:spacing w:before="39" w:after="0"/>
        <w:jc w:val="center"/>
        <w:rPr>
          <w:rFonts w:eastAsia="Calibri" w:cs="Calibri"/>
          <w:b/>
          <w:bCs/>
          <w:sz w:val="28"/>
          <w:szCs w:val="28"/>
        </w:rPr>
      </w:pPr>
      <w:r w:rsidRPr="1B4BE79F">
        <w:rPr>
          <w:rFonts w:eastAsia="Calibri" w:cs="Calibri"/>
          <w:b/>
          <w:bCs/>
          <w:sz w:val="28"/>
          <w:szCs w:val="28"/>
        </w:rPr>
        <w:t>Request for Proposal</w:t>
      </w:r>
      <w:r w:rsidR="009C7400">
        <w:rPr>
          <w:rFonts w:eastAsia="Calibri" w:cs="Calibri"/>
          <w:b/>
          <w:bCs/>
          <w:sz w:val="28"/>
          <w:szCs w:val="28"/>
        </w:rPr>
        <w:t>s</w:t>
      </w:r>
    </w:p>
    <w:p w14:paraId="55C9EAED" w14:textId="042FF156" w:rsidR="00D21D1F" w:rsidRDefault="2106DB21" w:rsidP="00812A7E">
      <w:pPr>
        <w:spacing w:before="39" w:after="0"/>
        <w:rPr>
          <w:rFonts w:eastAsia="Calibri" w:cs="Calibri"/>
          <w:b/>
          <w:bCs/>
          <w:sz w:val="28"/>
          <w:szCs w:val="28"/>
        </w:rPr>
      </w:pPr>
      <w:r w:rsidRPr="038210E7">
        <w:rPr>
          <w:rFonts w:eastAsia="Calibri" w:cs="Calibri"/>
          <w:b/>
          <w:bCs/>
          <w:sz w:val="28"/>
          <w:szCs w:val="28"/>
        </w:rPr>
        <w:t xml:space="preserve"> </w:t>
      </w:r>
    </w:p>
    <w:p w14:paraId="489C8DAE" w14:textId="4B2B1057" w:rsidR="00D21D1F" w:rsidRDefault="00D12FCD" w:rsidP="00812A7E">
      <w:pPr>
        <w:spacing w:before="39" w:after="0"/>
        <w:rPr>
          <w:rFonts w:eastAsia="Calibri" w:cs="Calibri"/>
          <w:b/>
          <w:bCs/>
          <w:sz w:val="28"/>
          <w:szCs w:val="28"/>
        </w:rPr>
      </w:pPr>
      <w:r>
        <w:rPr>
          <w:rFonts w:eastAsia="Calibri" w:cs="Calibri"/>
          <w:b/>
          <w:bCs/>
          <w:sz w:val="28"/>
          <w:szCs w:val="28"/>
        </w:rPr>
        <w:t>Proposal</w:t>
      </w:r>
      <w:r w:rsidRPr="1B4BE79F">
        <w:rPr>
          <w:rFonts w:eastAsia="Calibri" w:cs="Calibri"/>
          <w:b/>
          <w:bCs/>
          <w:sz w:val="28"/>
          <w:szCs w:val="28"/>
        </w:rPr>
        <w:t xml:space="preserve"> </w:t>
      </w:r>
      <w:r w:rsidR="2106DB21" w:rsidRPr="1B4BE79F">
        <w:rPr>
          <w:rFonts w:eastAsia="Calibri" w:cs="Calibri"/>
          <w:b/>
          <w:bCs/>
          <w:sz w:val="28"/>
          <w:szCs w:val="28"/>
        </w:rPr>
        <w:t xml:space="preserve">Cover Sheet </w:t>
      </w:r>
    </w:p>
    <w:p w14:paraId="00B08A48" w14:textId="77777777" w:rsidR="0061373A" w:rsidRDefault="2106DB21" w:rsidP="00812A7E">
      <w:pPr>
        <w:spacing w:before="39" w:after="0"/>
        <w:rPr>
          <w:rFonts w:eastAsia="Calibri" w:cs="Calibri"/>
          <w:b/>
          <w:bCs/>
          <w:sz w:val="28"/>
          <w:szCs w:val="28"/>
        </w:rPr>
      </w:pPr>
      <w:r w:rsidRPr="1B4BE79F">
        <w:rPr>
          <w:rFonts w:eastAsia="Calibri" w:cs="Calibri"/>
          <w:b/>
          <w:bCs/>
          <w:sz w:val="28"/>
          <w:szCs w:val="28"/>
        </w:rPr>
        <w:t xml:space="preserve"> </w:t>
      </w:r>
    </w:p>
    <w:tbl>
      <w:tblPr>
        <w:tblW w:w="10073" w:type="dxa"/>
        <w:tblInd w:w="18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85"/>
        <w:gridCol w:w="562"/>
        <w:gridCol w:w="440"/>
        <w:gridCol w:w="59"/>
        <w:gridCol w:w="591"/>
        <w:gridCol w:w="655"/>
        <w:gridCol w:w="780"/>
        <w:gridCol w:w="338"/>
        <w:gridCol w:w="1611"/>
        <w:gridCol w:w="1580"/>
        <w:gridCol w:w="1513"/>
        <w:gridCol w:w="59"/>
      </w:tblGrid>
      <w:tr w:rsidR="0061373A" w:rsidRPr="0061373A" w14:paraId="74AC2CAC" w14:textId="77777777" w:rsidTr="00D06F11">
        <w:trPr>
          <w:trHeight w:hRule="exact" w:val="398"/>
        </w:trPr>
        <w:tc>
          <w:tcPr>
            <w:tcW w:w="2946" w:type="dxa"/>
            <w:gridSpan w:val="4"/>
            <w:tcBorders>
              <w:top w:val="single" w:sz="4" w:space="0" w:color="000000"/>
              <w:left w:val="single" w:sz="4" w:space="0" w:color="000000"/>
              <w:bottom w:val="single" w:sz="4" w:space="0" w:color="000000"/>
              <w:right w:val="single" w:sz="4" w:space="0" w:color="000000"/>
            </w:tcBorders>
          </w:tcPr>
          <w:p w14:paraId="0FB595F8" w14:textId="77777777" w:rsidR="0061373A" w:rsidRPr="0061373A" w:rsidRDefault="0061373A" w:rsidP="0061373A">
            <w:pPr>
              <w:contextualSpacing/>
            </w:pPr>
            <w:r w:rsidRPr="0061373A">
              <w:t xml:space="preserve">  1.  Applicant:</w:t>
            </w:r>
          </w:p>
        </w:tc>
        <w:tc>
          <w:tcPr>
            <w:tcW w:w="7127" w:type="dxa"/>
            <w:gridSpan w:val="8"/>
            <w:tcBorders>
              <w:top w:val="single" w:sz="4" w:space="0" w:color="000000"/>
              <w:left w:val="single" w:sz="4" w:space="0" w:color="000000"/>
              <w:bottom w:val="single" w:sz="4" w:space="0" w:color="000000"/>
              <w:right w:val="single" w:sz="4" w:space="0" w:color="000000"/>
            </w:tcBorders>
          </w:tcPr>
          <w:p w14:paraId="44470C35" w14:textId="77777777" w:rsidR="0061373A" w:rsidRPr="0061373A" w:rsidRDefault="0061373A" w:rsidP="0061373A">
            <w:pPr>
              <w:spacing w:after="0"/>
              <w:contextualSpacing/>
              <w:jc w:val="left"/>
            </w:pPr>
          </w:p>
        </w:tc>
      </w:tr>
      <w:tr w:rsidR="0061373A" w:rsidRPr="0061373A" w14:paraId="152F3890" w14:textId="77777777" w:rsidTr="00D06F11">
        <w:trPr>
          <w:gridAfter w:val="1"/>
          <w:wAfter w:w="59" w:type="dxa"/>
          <w:trHeight w:hRule="exact" w:val="413"/>
        </w:trPr>
        <w:tc>
          <w:tcPr>
            <w:tcW w:w="1885" w:type="dxa"/>
            <w:tcBorders>
              <w:top w:val="single" w:sz="4" w:space="0" w:color="000000"/>
              <w:left w:val="single" w:sz="4" w:space="0" w:color="000000"/>
            </w:tcBorders>
          </w:tcPr>
          <w:p w14:paraId="0C3ABBB9" w14:textId="77777777" w:rsidR="0061373A" w:rsidRPr="0061373A" w:rsidRDefault="0061373A" w:rsidP="0061373A">
            <w:pPr>
              <w:widowControl w:val="0"/>
              <w:autoSpaceDE w:val="0"/>
              <w:autoSpaceDN w:val="0"/>
              <w:spacing w:before="59" w:after="0"/>
              <w:ind w:left="103" w:right="-27"/>
              <w:jc w:val="left"/>
              <w:rPr>
                <w:rFonts w:eastAsia="Calibri" w:cs="Calibri"/>
              </w:rPr>
            </w:pPr>
            <w:r w:rsidRPr="0061373A">
              <w:rPr>
                <w:rFonts w:eastAsia="Calibri" w:cs="Calibri"/>
              </w:rPr>
              <w:t>2.  Primary</w:t>
            </w:r>
            <w:r w:rsidRPr="0061373A">
              <w:rPr>
                <w:rFonts w:eastAsia="Calibri" w:cs="Calibri"/>
                <w:spacing w:val="-9"/>
              </w:rPr>
              <w:t xml:space="preserve"> </w:t>
            </w:r>
            <w:r w:rsidRPr="0061373A">
              <w:rPr>
                <w:rFonts w:eastAsia="Calibri" w:cs="Calibri"/>
              </w:rPr>
              <w:t>Contact:</w:t>
            </w:r>
          </w:p>
        </w:tc>
        <w:tc>
          <w:tcPr>
            <w:tcW w:w="562" w:type="dxa"/>
            <w:tcBorders>
              <w:top w:val="single" w:sz="4" w:space="0" w:color="000000"/>
            </w:tcBorders>
          </w:tcPr>
          <w:p w14:paraId="444057C9" w14:textId="77777777" w:rsidR="0061373A" w:rsidRPr="0061373A" w:rsidRDefault="0061373A" w:rsidP="0061373A"/>
        </w:tc>
        <w:tc>
          <w:tcPr>
            <w:tcW w:w="440" w:type="dxa"/>
            <w:tcBorders>
              <w:top w:val="single" w:sz="4" w:space="0" w:color="000000"/>
            </w:tcBorders>
          </w:tcPr>
          <w:p w14:paraId="7374A0F8" w14:textId="77777777" w:rsidR="0061373A" w:rsidRPr="0061373A" w:rsidRDefault="0061373A" w:rsidP="0061373A"/>
        </w:tc>
        <w:tc>
          <w:tcPr>
            <w:tcW w:w="650" w:type="dxa"/>
            <w:gridSpan w:val="2"/>
            <w:tcBorders>
              <w:top w:val="single" w:sz="4" w:space="0" w:color="000000"/>
            </w:tcBorders>
          </w:tcPr>
          <w:p w14:paraId="5C5039F6" w14:textId="77777777" w:rsidR="0061373A" w:rsidRPr="0061373A" w:rsidRDefault="0061373A" w:rsidP="0061373A"/>
        </w:tc>
        <w:tc>
          <w:tcPr>
            <w:tcW w:w="655" w:type="dxa"/>
            <w:tcBorders>
              <w:top w:val="single" w:sz="4" w:space="0" w:color="000000"/>
            </w:tcBorders>
          </w:tcPr>
          <w:p w14:paraId="0CCC738D" w14:textId="77777777" w:rsidR="0061373A" w:rsidRPr="0061373A" w:rsidRDefault="0061373A" w:rsidP="0061373A"/>
        </w:tc>
        <w:tc>
          <w:tcPr>
            <w:tcW w:w="780" w:type="dxa"/>
            <w:tcBorders>
              <w:top w:val="single" w:sz="4" w:space="0" w:color="000000"/>
            </w:tcBorders>
          </w:tcPr>
          <w:p w14:paraId="1A79B241" w14:textId="77777777" w:rsidR="0061373A" w:rsidRPr="0061373A" w:rsidRDefault="0061373A" w:rsidP="0061373A"/>
        </w:tc>
        <w:tc>
          <w:tcPr>
            <w:tcW w:w="338" w:type="dxa"/>
            <w:tcBorders>
              <w:top w:val="single" w:sz="4" w:space="0" w:color="000000"/>
            </w:tcBorders>
          </w:tcPr>
          <w:p w14:paraId="49B82CC6" w14:textId="77777777" w:rsidR="0061373A" w:rsidRPr="0061373A" w:rsidRDefault="0061373A" w:rsidP="0061373A"/>
        </w:tc>
        <w:tc>
          <w:tcPr>
            <w:tcW w:w="1611" w:type="dxa"/>
            <w:tcBorders>
              <w:top w:val="single" w:sz="4" w:space="0" w:color="000000"/>
            </w:tcBorders>
          </w:tcPr>
          <w:p w14:paraId="399A7482" w14:textId="77777777" w:rsidR="0061373A" w:rsidRPr="0061373A" w:rsidRDefault="0061373A" w:rsidP="0061373A"/>
        </w:tc>
        <w:tc>
          <w:tcPr>
            <w:tcW w:w="1580" w:type="dxa"/>
            <w:tcBorders>
              <w:top w:val="single" w:sz="4" w:space="0" w:color="000000"/>
            </w:tcBorders>
          </w:tcPr>
          <w:p w14:paraId="75746B20" w14:textId="77777777" w:rsidR="0061373A" w:rsidRPr="0061373A" w:rsidRDefault="0061373A" w:rsidP="0061373A"/>
        </w:tc>
        <w:tc>
          <w:tcPr>
            <w:tcW w:w="1513" w:type="dxa"/>
            <w:tcBorders>
              <w:top w:val="single" w:sz="4" w:space="0" w:color="000000"/>
              <w:right w:val="single" w:sz="4" w:space="0" w:color="000000"/>
            </w:tcBorders>
          </w:tcPr>
          <w:p w14:paraId="0E3EAAE8" w14:textId="77777777" w:rsidR="0061373A" w:rsidRPr="0061373A" w:rsidRDefault="0061373A" w:rsidP="0061373A"/>
        </w:tc>
      </w:tr>
      <w:tr w:rsidR="0061373A" w:rsidRPr="0061373A" w14:paraId="324CC735" w14:textId="77777777" w:rsidTr="00D06F11">
        <w:trPr>
          <w:gridAfter w:val="1"/>
          <w:wAfter w:w="59" w:type="dxa"/>
          <w:trHeight w:hRule="exact" w:val="389"/>
        </w:trPr>
        <w:tc>
          <w:tcPr>
            <w:tcW w:w="1885" w:type="dxa"/>
            <w:tcBorders>
              <w:left w:val="single" w:sz="4" w:space="0" w:color="000000"/>
            </w:tcBorders>
          </w:tcPr>
          <w:p w14:paraId="4F999B38" w14:textId="77777777" w:rsidR="0061373A" w:rsidRPr="0061373A" w:rsidRDefault="0061373A" w:rsidP="0061373A">
            <w:pPr>
              <w:widowControl w:val="0"/>
              <w:autoSpaceDE w:val="0"/>
              <w:autoSpaceDN w:val="0"/>
              <w:spacing w:before="40" w:after="0"/>
              <w:ind w:left="461"/>
              <w:jc w:val="left"/>
              <w:rPr>
                <w:rFonts w:eastAsia="Calibri" w:cs="Calibri"/>
              </w:rPr>
            </w:pPr>
            <w:r w:rsidRPr="0061373A">
              <w:rPr>
                <w:rFonts w:eastAsia="Calibri" w:cs="Calibri"/>
              </w:rPr>
              <w:t>Name:</w:t>
            </w:r>
          </w:p>
        </w:tc>
        <w:tc>
          <w:tcPr>
            <w:tcW w:w="562" w:type="dxa"/>
          </w:tcPr>
          <w:p w14:paraId="52E481F1" w14:textId="77777777" w:rsidR="0061373A" w:rsidRPr="0061373A" w:rsidRDefault="0061373A" w:rsidP="0061373A"/>
        </w:tc>
        <w:tc>
          <w:tcPr>
            <w:tcW w:w="440" w:type="dxa"/>
          </w:tcPr>
          <w:p w14:paraId="2359E926" w14:textId="77777777" w:rsidR="0061373A" w:rsidRPr="0061373A" w:rsidRDefault="0061373A" w:rsidP="0061373A"/>
        </w:tc>
        <w:tc>
          <w:tcPr>
            <w:tcW w:w="650" w:type="dxa"/>
            <w:gridSpan w:val="2"/>
          </w:tcPr>
          <w:p w14:paraId="4B520E2D" w14:textId="77777777" w:rsidR="0061373A" w:rsidRPr="0061373A" w:rsidRDefault="0061373A" w:rsidP="0061373A"/>
        </w:tc>
        <w:tc>
          <w:tcPr>
            <w:tcW w:w="655" w:type="dxa"/>
          </w:tcPr>
          <w:p w14:paraId="25F6B71B" w14:textId="77777777" w:rsidR="0061373A" w:rsidRPr="0061373A" w:rsidRDefault="0061373A" w:rsidP="0061373A"/>
        </w:tc>
        <w:tc>
          <w:tcPr>
            <w:tcW w:w="780" w:type="dxa"/>
          </w:tcPr>
          <w:p w14:paraId="04DB49B9" w14:textId="77777777" w:rsidR="0061373A" w:rsidRPr="0061373A" w:rsidRDefault="0061373A" w:rsidP="0061373A"/>
        </w:tc>
        <w:tc>
          <w:tcPr>
            <w:tcW w:w="338" w:type="dxa"/>
          </w:tcPr>
          <w:p w14:paraId="6BA7F98C" w14:textId="77777777" w:rsidR="0061373A" w:rsidRPr="0061373A" w:rsidRDefault="0061373A" w:rsidP="0061373A">
            <w:pPr>
              <w:widowControl w:val="0"/>
              <w:autoSpaceDE w:val="0"/>
              <w:autoSpaceDN w:val="0"/>
              <w:spacing w:before="40" w:after="0"/>
              <w:ind w:left="107" w:right="-3"/>
              <w:jc w:val="left"/>
              <w:rPr>
                <w:rFonts w:eastAsia="Calibri" w:cs="Calibri"/>
              </w:rPr>
            </w:pPr>
            <w:r w:rsidRPr="0061373A">
              <w:rPr>
                <w:rFonts w:eastAsia="Calibri" w:cs="Calibri"/>
              </w:rPr>
              <w:t>Tit</w:t>
            </w:r>
          </w:p>
        </w:tc>
        <w:tc>
          <w:tcPr>
            <w:tcW w:w="1611" w:type="dxa"/>
          </w:tcPr>
          <w:p w14:paraId="261D6AAB" w14:textId="77777777" w:rsidR="0061373A" w:rsidRPr="0061373A" w:rsidRDefault="0061373A" w:rsidP="0061373A">
            <w:pPr>
              <w:widowControl w:val="0"/>
              <w:autoSpaceDE w:val="0"/>
              <w:autoSpaceDN w:val="0"/>
              <w:spacing w:before="40" w:after="0"/>
              <w:ind w:left="2"/>
              <w:jc w:val="left"/>
              <w:rPr>
                <w:rFonts w:eastAsia="Calibri" w:cs="Calibri"/>
              </w:rPr>
            </w:pPr>
            <w:r w:rsidRPr="0061373A">
              <w:rPr>
                <w:rFonts w:eastAsia="Calibri" w:cs="Calibri"/>
              </w:rPr>
              <w:t>le:</w:t>
            </w:r>
          </w:p>
        </w:tc>
        <w:tc>
          <w:tcPr>
            <w:tcW w:w="1580" w:type="dxa"/>
          </w:tcPr>
          <w:p w14:paraId="5191F0DF" w14:textId="77777777" w:rsidR="0061373A" w:rsidRPr="0061373A" w:rsidRDefault="0061373A" w:rsidP="0061373A"/>
        </w:tc>
        <w:tc>
          <w:tcPr>
            <w:tcW w:w="1513" w:type="dxa"/>
            <w:tcBorders>
              <w:right w:val="single" w:sz="4" w:space="0" w:color="000000"/>
            </w:tcBorders>
          </w:tcPr>
          <w:p w14:paraId="66D2712D" w14:textId="77777777" w:rsidR="0061373A" w:rsidRPr="0061373A" w:rsidRDefault="0061373A" w:rsidP="0061373A"/>
        </w:tc>
      </w:tr>
      <w:tr w:rsidR="0061373A" w:rsidRPr="0061373A" w14:paraId="2E6F8D44" w14:textId="77777777" w:rsidTr="00D06F11">
        <w:trPr>
          <w:gridAfter w:val="1"/>
          <w:wAfter w:w="59" w:type="dxa"/>
          <w:trHeight w:hRule="exact" w:val="389"/>
        </w:trPr>
        <w:tc>
          <w:tcPr>
            <w:tcW w:w="1885" w:type="dxa"/>
            <w:tcBorders>
              <w:left w:val="single" w:sz="4" w:space="0" w:color="000000"/>
            </w:tcBorders>
          </w:tcPr>
          <w:p w14:paraId="4682F965" w14:textId="77777777" w:rsidR="0061373A" w:rsidRPr="0061373A" w:rsidRDefault="0061373A" w:rsidP="0061373A">
            <w:pPr>
              <w:widowControl w:val="0"/>
              <w:autoSpaceDE w:val="0"/>
              <w:autoSpaceDN w:val="0"/>
              <w:spacing w:before="40" w:after="0"/>
              <w:ind w:left="478"/>
              <w:jc w:val="left"/>
              <w:rPr>
                <w:rFonts w:eastAsia="Calibri" w:cs="Calibri"/>
              </w:rPr>
            </w:pPr>
            <w:r w:rsidRPr="0061373A">
              <w:rPr>
                <w:rFonts w:eastAsia="Calibri" w:cs="Calibri"/>
              </w:rPr>
              <w:t>Address:</w:t>
            </w:r>
          </w:p>
        </w:tc>
        <w:tc>
          <w:tcPr>
            <w:tcW w:w="562" w:type="dxa"/>
          </w:tcPr>
          <w:p w14:paraId="29A679ED" w14:textId="77777777" w:rsidR="0061373A" w:rsidRPr="0061373A" w:rsidRDefault="0061373A" w:rsidP="0061373A"/>
        </w:tc>
        <w:tc>
          <w:tcPr>
            <w:tcW w:w="440" w:type="dxa"/>
          </w:tcPr>
          <w:p w14:paraId="72A03197" w14:textId="77777777" w:rsidR="0061373A" w:rsidRPr="0061373A" w:rsidRDefault="0061373A" w:rsidP="0061373A"/>
        </w:tc>
        <w:tc>
          <w:tcPr>
            <w:tcW w:w="650" w:type="dxa"/>
            <w:gridSpan w:val="2"/>
          </w:tcPr>
          <w:p w14:paraId="069B6C6A" w14:textId="77777777" w:rsidR="0061373A" w:rsidRPr="0061373A" w:rsidRDefault="0061373A" w:rsidP="0061373A"/>
        </w:tc>
        <w:tc>
          <w:tcPr>
            <w:tcW w:w="655" w:type="dxa"/>
          </w:tcPr>
          <w:p w14:paraId="139ACA0B" w14:textId="77777777" w:rsidR="0061373A" w:rsidRPr="0061373A" w:rsidRDefault="0061373A" w:rsidP="0061373A"/>
        </w:tc>
        <w:tc>
          <w:tcPr>
            <w:tcW w:w="780" w:type="dxa"/>
          </w:tcPr>
          <w:p w14:paraId="3445CFEE" w14:textId="77777777" w:rsidR="0061373A" w:rsidRPr="0061373A" w:rsidRDefault="0061373A" w:rsidP="0061373A"/>
        </w:tc>
        <w:tc>
          <w:tcPr>
            <w:tcW w:w="338" w:type="dxa"/>
          </w:tcPr>
          <w:p w14:paraId="75469F52" w14:textId="77777777" w:rsidR="0061373A" w:rsidRPr="0061373A" w:rsidRDefault="0061373A" w:rsidP="0061373A"/>
        </w:tc>
        <w:tc>
          <w:tcPr>
            <w:tcW w:w="1611" w:type="dxa"/>
          </w:tcPr>
          <w:p w14:paraId="315B0008" w14:textId="77777777" w:rsidR="0061373A" w:rsidRPr="0061373A" w:rsidRDefault="0061373A" w:rsidP="0061373A"/>
        </w:tc>
        <w:tc>
          <w:tcPr>
            <w:tcW w:w="1580" w:type="dxa"/>
          </w:tcPr>
          <w:p w14:paraId="0B1CF479" w14:textId="77777777" w:rsidR="0061373A" w:rsidRPr="0061373A" w:rsidRDefault="0061373A" w:rsidP="0061373A"/>
        </w:tc>
        <w:tc>
          <w:tcPr>
            <w:tcW w:w="1513" w:type="dxa"/>
            <w:tcBorders>
              <w:right w:val="single" w:sz="4" w:space="0" w:color="000000"/>
            </w:tcBorders>
          </w:tcPr>
          <w:p w14:paraId="70DB76F5" w14:textId="77777777" w:rsidR="0061373A" w:rsidRPr="0061373A" w:rsidRDefault="0061373A" w:rsidP="0061373A"/>
        </w:tc>
      </w:tr>
      <w:tr w:rsidR="0061373A" w:rsidRPr="0061373A" w14:paraId="4818FDE6" w14:textId="77777777" w:rsidTr="00D06F11">
        <w:trPr>
          <w:gridAfter w:val="1"/>
          <w:wAfter w:w="59" w:type="dxa"/>
          <w:trHeight w:hRule="exact" w:val="389"/>
        </w:trPr>
        <w:tc>
          <w:tcPr>
            <w:tcW w:w="1885" w:type="dxa"/>
            <w:tcBorders>
              <w:left w:val="single" w:sz="4" w:space="0" w:color="000000"/>
            </w:tcBorders>
          </w:tcPr>
          <w:p w14:paraId="088B31B7" w14:textId="77777777" w:rsidR="0061373A" w:rsidRPr="0061373A" w:rsidRDefault="0061373A" w:rsidP="0061373A">
            <w:pPr>
              <w:widowControl w:val="0"/>
              <w:autoSpaceDE w:val="0"/>
              <w:autoSpaceDN w:val="0"/>
              <w:spacing w:before="40" w:after="0"/>
              <w:ind w:left="478"/>
              <w:jc w:val="left"/>
              <w:rPr>
                <w:rFonts w:eastAsia="Calibri" w:cs="Calibri"/>
              </w:rPr>
            </w:pPr>
            <w:r w:rsidRPr="0061373A">
              <w:rPr>
                <w:rFonts w:eastAsia="Calibri" w:cs="Calibri"/>
              </w:rPr>
              <w:t>Email:</w:t>
            </w:r>
          </w:p>
        </w:tc>
        <w:tc>
          <w:tcPr>
            <w:tcW w:w="562" w:type="dxa"/>
          </w:tcPr>
          <w:p w14:paraId="5EFEDBF2" w14:textId="77777777" w:rsidR="0061373A" w:rsidRPr="0061373A" w:rsidRDefault="0061373A" w:rsidP="0061373A"/>
        </w:tc>
        <w:tc>
          <w:tcPr>
            <w:tcW w:w="440" w:type="dxa"/>
          </w:tcPr>
          <w:p w14:paraId="7248C208" w14:textId="77777777" w:rsidR="0061373A" w:rsidRPr="0061373A" w:rsidRDefault="0061373A" w:rsidP="0061373A"/>
        </w:tc>
        <w:tc>
          <w:tcPr>
            <w:tcW w:w="650" w:type="dxa"/>
            <w:gridSpan w:val="2"/>
          </w:tcPr>
          <w:p w14:paraId="6C48950E" w14:textId="77777777" w:rsidR="0061373A" w:rsidRPr="0061373A" w:rsidRDefault="0061373A" w:rsidP="0061373A"/>
        </w:tc>
        <w:tc>
          <w:tcPr>
            <w:tcW w:w="655" w:type="dxa"/>
          </w:tcPr>
          <w:p w14:paraId="378B2682" w14:textId="77777777" w:rsidR="0061373A" w:rsidRPr="0061373A" w:rsidRDefault="0061373A" w:rsidP="0061373A"/>
        </w:tc>
        <w:tc>
          <w:tcPr>
            <w:tcW w:w="780" w:type="dxa"/>
          </w:tcPr>
          <w:p w14:paraId="70511CC5" w14:textId="77777777" w:rsidR="0061373A" w:rsidRPr="0061373A" w:rsidRDefault="0061373A" w:rsidP="0061373A"/>
        </w:tc>
        <w:tc>
          <w:tcPr>
            <w:tcW w:w="338" w:type="dxa"/>
          </w:tcPr>
          <w:p w14:paraId="72C99FB5" w14:textId="77777777" w:rsidR="0061373A" w:rsidRPr="0061373A" w:rsidRDefault="0061373A" w:rsidP="0061373A"/>
        </w:tc>
        <w:tc>
          <w:tcPr>
            <w:tcW w:w="1611" w:type="dxa"/>
          </w:tcPr>
          <w:p w14:paraId="3C00E38E" w14:textId="77777777" w:rsidR="0061373A" w:rsidRPr="0061373A" w:rsidRDefault="0061373A" w:rsidP="0061373A"/>
        </w:tc>
        <w:tc>
          <w:tcPr>
            <w:tcW w:w="1580" w:type="dxa"/>
          </w:tcPr>
          <w:p w14:paraId="0926A1B8" w14:textId="77777777" w:rsidR="0061373A" w:rsidRPr="0061373A" w:rsidRDefault="0061373A" w:rsidP="0061373A"/>
        </w:tc>
        <w:tc>
          <w:tcPr>
            <w:tcW w:w="1513" w:type="dxa"/>
            <w:tcBorders>
              <w:right w:val="single" w:sz="4" w:space="0" w:color="000000"/>
            </w:tcBorders>
          </w:tcPr>
          <w:p w14:paraId="2A16CF3C" w14:textId="77777777" w:rsidR="0061373A" w:rsidRPr="0061373A" w:rsidRDefault="0061373A" w:rsidP="0061373A"/>
        </w:tc>
      </w:tr>
      <w:tr w:rsidR="0061373A" w:rsidRPr="0061373A" w14:paraId="698575A4" w14:textId="77777777" w:rsidTr="00D06F11">
        <w:trPr>
          <w:gridAfter w:val="1"/>
          <w:wAfter w:w="59" w:type="dxa"/>
          <w:trHeight w:hRule="exact" w:val="374"/>
        </w:trPr>
        <w:tc>
          <w:tcPr>
            <w:tcW w:w="1885" w:type="dxa"/>
            <w:tcBorders>
              <w:left w:val="single" w:sz="4" w:space="0" w:color="000000"/>
              <w:bottom w:val="single" w:sz="4" w:space="0" w:color="000000"/>
            </w:tcBorders>
          </w:tcPr>
          <w:p w14:paraId="01D136E0" w14:textId="77777777" w:rsidR="0061373A" w:rsidRPr="0061373A" w:rsidRDefault="0061373A" w:rsidP="0061373A">
            <w:pPr>
              <w:widowControl w:val="0"/>
              <w:autoSpaceDE w:val="0"/>
              <w:autoSpaceDN w:val="0"/>
              <w:spacing w:before="40" w:after="0"/>
              <w:ind w:left="478"/>
              <w:jc w:val="left"/>
              <w:rPr>
                <w:rFonts w:eastAsia="Calibri" w:cs="Calibri"/>
              </w:rPr>
            </w:pPr>
            <w:r w:rsidRPr="0061373A">
              <w:rPr>
                <w:rFonts w:eastAsia="Calibri" w:cs="Calibri"/>
              </w:rPr>
              <w:t>Phone #:</w:t>
            </w:r>
          </w:p>
        </w:tc>
        <w:tc>
          <w:tcPr>
            <w:tcW w:w="562" w:type="dxa"/>
            <w:tcBorders>
              <w:bottom w:val="single" w:sz="4" w:space="0" w:color="000000"/>
            </w:tcBorders>
          </w:tcPr>
          <w:p w14:paraId="5232EC71" w14:textId="77777777" w:rsidR="0061373A" w:rsidRPr="0061373A" w:rsidRDefault="0061373A" w:rsidP="0061373A"/>
        </w:tc>
        <w:tc>
          <w:tcPr>
            <w:tcW w:w="440" w:type="dxa"/>
            <w:tcBorders>
              <w:bottom w:val="single" w:sz="4" w:space="0" w:color="000000"/>
            </w:tcBorders>
          </w:tcPr>
          <w:p w14:paraId="06A58652" w14:textId="77777777" w:rsidR="0061373A" w:rsidRPr="0061373A" w:rsidRDefault="0061373A" w:rsidP="0061373A"/>
        </w:tc>
        <w:tc>
          <w:tcPr>
            <w:tcW w:w="650" w:type="dxa"/>
            <w:gridSpan w:val="2"/>
            <w:tcBorders>
              <w:bottom w:val="single" w:sz="4" w:space="0" w:color="000000"/>
            </w:tcBorders>
          </w:tcPr>
          <w:p w14:paraId="171EA50C" w14:textId="77777777" w:rsidR="0061373A" w:rsidRPr="0061373A" w:rsidRDefault="0061373A" w:rsidP="0061373A"/>
        </w:tc>
        <w:tc>
          <w:tcPr>
            <w:tcW w:w="655" w:type="dxa"/>
            <w:tcBorders>
              <w:bottom w:val="single" w:sz="4" w:space="0" w:color="000000"/>
            </w:tcBorders>
          </w:tcPr>
          <w:p w14:paraId="0DAE8C1D" w14:textId="77777777" w:rsidR="0061373A" w:rsidRPr="0061373A" w:rsidRDefault="0061373A" w:rsidP="0061373A"/>
        </w:tc>
        <w:tc>
          <w:tcPr>
            <w:tcW w:w="780" w:type="dxa"/>
            <w:tcBorders>
              <w:bottom w:val="single" w:sz="4" w:space="0" w:color="000000"/>
            </w:tcBorders>
          </w:tcPr>
          <w:p w14:paraId="7C41E456" w14:textId="77777777" w:rsidR="0061373A" w:rsidRPr="0061373A" w:rsidRDefault="0061373A" w:rsidP="0061373A"/>
        </w:tc>
        <w:tc>
          <w:tcPr>
            <w:tcW w:w="338" w:type="dxa"/>
            <w:tcBorders>
              <w:bottom w:val="single" w:sz="4" w:space="0" w:color="000000"/>
            </w:tcBorders>
          </w:tcPr>
          <w:p w14:paraId="06E1B31A" w14:textId="77777777" w:rsidR="0061373A" w:rsidRPr="0061373A" w:rsidRDefault="0061373A" w:rsidP="0061373A"/>
        </w:tc>
        <w:tc>
          <w:tcPr>
            <w:tcW w:w="1611" w:type="dxa"/>
            <w:tcBorders>
              <w:bottom w:val="single" w:sz="4" w:space="0" w:color="000000"/>
            </w:tcBorders>
          </w:tcPr>
          <w:p w14:paraId="1BA0A9AA" w14:textId="77777777" w:rsidR="0061373A" w:rsidRPr="0061373A" w:rsidRDefault="0061373A" w:rsidP="0061373A"/>
        </w:tc>
        <w:tc>
          <w:tcPr>
            <w:tcW w:w="1580" w:type="dxa"/>
            <w:tcBorders>
              <w:bottom w:val="single" w:sz="4" w:space="0" w:color="000000"/>
            </w:tcBorders>
          </w:tcPr>
          <w:p w14:paraId="7D99A197" w14:textId="77777777" w:rsidR="0061373A" w:rsidRPr="0061373A" w:rsidRDefault="0061373A" w:rsidP="0061373A"/>
        </w:tc>
        <w:tc>
          <w:tcPr>
            <w:tcW w:w="1513" w:type="dxa"/>
            <w:tcBorders>
              <w:bottom w:val="single" w:sz="4" w:space="0" w:color="000000"/>
              <w:right w:val="single" w:sz="4" w:space="0" w:color="000000"/>
            </w:tcBorders>
          </w:tcPr>
          <w:p w14:paraId="09D91EF6" w14:textId="77777777" w:rsidR="0061373A" w:rsidRPr="0061373A" w:rsidRDefault="0061373A" w:rsidP="0061373A"/>
        </w:tc>
      </w:tr>
      <w:tr w:rsidR="0061373A" w:rsidRPr="0061373A" w14:paraId="3480737F" w14:textId="77777777" w:rsidTr="00D06F11">
        <w:trPr>
          <w:gridAfter w:val="1"/>
          <w:wAfter w:w="59" w:type="dxa"/>
          <w:trHeight w:hRule="exact" w:val="413"/>
        </w:trPr>
        <w:tc>
          <w:tcPr>
            <w:tcW w:w="1885" w:type="dxa"/>
            <w:tcBorders>
              <w:top w:val="single" w:sz="4" w:space="0" w:color="000000"/>
              <w:left w:val="single" w:sz="4" w:space="0" w:color="000000"/>
            </w:tcBorders>
          </w:tcPr>
          <w:p w14:paraId="3FFF1036" w14:textId="77777777" w:rsidR="0061373A" w:rsidRPr="0061373A" w:rsidRDefault="0061373A" w:rsidP="0061373A">
            <w:pPr>
              <w:widowControl w:val="0"/>
              <w:autoSpaceDE w:val="0"/>
              <w:autoSpaceDN w:val="0"/>
              <w:spacing w:before="59" w:after="0"/>
              <w:ind w:left="103" w:right="-43"/>
              <w:jc w:val="left"/>
              <w:rPr>
                <w:rFonts w:eastAsia="Calibri" w:cs="Calibri"/>
              </w:rPr>
            </w:pPr>
            <w:r w:rsidRPr="0061373A">
              <w:rPr>
                <w:rFonts w:eastAsia="Calibri" w:cs="Calibri"/>
              </w:rPr>
              <w:t>3.  Organization:</w:t>
            </w:r>
            <w:r w:rsidRPr="0061373A">
              <w:rPr>
                <w:rFonts w:eastAsia="Calibri" w:cs="Calibri"/>
                <w:spacing w:val="-10"/>
              </w:rPr>
              <w:t xml:space="preserve"> </w:t>
            </w:r>
            <w:r w:rsidRPr="0061373A">
              <w:rPr>
                <w:rFonts w:eastAsia="Calibri" w:cs="Calibri"/>
              </w:rPr>
              <w:t>Type</w:t>
            </w:r>
          </w:p>
        </w:tc>
        <w:tc>
          <w:tcPr>
            <w:tcW w:w="562" w:type="dxa"/>
            <w:tcBorders>
              <w:top w:val="single" w:sz="4" w:space="0" w:color="000000"/>
            </w:tcBorders>
          </w:tcPr>
          <w:p w14:paraId="371DB638" w14:textId="77777777" w:rsidR="0061373A" w:rsidRPr="0061373A" w:rsidRDefault="0061373A" w:rsidP="0061373A">
            <w:pPr>
              <w:widowControl w:val="0"/>
              <w:autoSpaceDE w:val="0"/>
              <w:autoSpaceDN w:val="0"/>
              <w:spacing w:before="59" w:after="0"/>
              <w:jc w:val="left"/>
              <w:rPr>
                <w:rFonts w:eastAsia="Calibri" w:cs="Calibri"/>
              </w:rPr>
            </w:pPr>
          </w:p>
        </w:tc>
        <w:tc>
          <w:tcPr>
            <w:tcW w:w="440" w:type="dxa"/>
            <w:tcBorders>
              <w:top w:val="single" w:sz="4" w:space="0" w:color="000000"/>
            </w:tcBorders>
          </w:tcPr>
          <w:p w14:paraId="09E44A94" w14:textId="77777777" w:rsidR="0061373A" w:rsidRPr="0061373A" w:rsidRDefault="0061373A" w:rsidP="0061373A"/>
        </w:tc>
        <w:tc>
          <w:tcPr>
            <w:tcW w:w="650" w:type="dxa"/>
            <w:gridSpan w:val="2"/>
            <w:tcBorders>
              <w:top w:val="single" w:sz="4" w:space="0" w:color="000000"/>
            </w:tcBorders>
          </w:tcPr>
          <w:p w14:paraId="160DC724" w14:textId="77777777" w:rsidR="0061373A" w:rsidRPr="0061373A" w:rsidRDefault="0061373A" w:rsidP="0061373A"/>
        </w:tc>
        <w:tc>
          <w:tcPr>
            <w:tcW w:w="655" w:type="dxa"/>
            <w:tcBorders>
              <w:top w:val="single" w:sz="4" w:space="0" w:color="000000"/>
            </w:tcBorders>
          </w:tcPr>
          <w:p w14:paraId="299D6C79" w14:textId="77777777" w:rsidR="0061373A" w:rsidRPr="0061373A" w:rsidRDefault="0061373A" w:rsidP="0061373A"/>
        </w:tc>
        <w:tc>
          <w:tcPr>
            <w:tcW w:w="780" w:type="dxa"/>
            <w:tcBorders>
              <w:top w:val="single" w:sz="4" w:space="0" w:color="000000"/>
            </w:tcBorders>
          </w:tcPr>
          <w:p w14:paraId="175720DF" w14:textId="77777777" w:rsidR="0061373A" w:rsidRPr="0061373A" w:rsidRDefault="0061373A" w:rsidP="0061373A"/>
        </w:tc>
        <w:tc>
          <w:tcPr>
            <w:tcW w:w="338" w:type="dxa"/>
            <w:tcBorders>
              <w:top w:val="single" w:sz="4" w:space="0" w:color="000000"/>
            </w:tcBorders>
          </w:tcPr>
          <w:p w14:paraId="0494C65C" w14:textId="77777777" w:rsidR="0061373A" w:rsidRPr="0061373A" w:rsidRDefault="0061373A" w:rsidP="0061373A"/>
        </w:tc>
        <w:tc>
          <w:tcPr>
            <w:tcW w:w="1611" w:type="dxa"/>
            <w:tcBorders>
              <w:top w:val="single" w:sz="4" w:space="0" w:color="000000"/>
            </w:tcBorders>
          </w:tcPr>
          <w:p w14:paraId="5A8A6580" w14:textId="77777777" w:rsidR="0061373A" w:rsidRPr="0061373A" w:rsidRDefault="0061373A" w:rsidP="0061373A"/>
        </w:tc>
        <w:tc>
          <w:tcPr>
            <w:tcW w:w="1580" w:type="dxa"/>
            <w:tcBorders>
              <w:top w:val="single" w:sz="4" w:space="0" w:color="000000"/>
            </w:tcBorders>
          </w:tcPr>
          <w:p w14:paraId="0A64D48B" w14:textId="77777777" w:rsidR="0061373A" w:rsidRPr="0061373A" w:rsidRDefault="0061373A" w:rsidP="0061373A"/>
        </w:tc>
        <w:tc>
          <w:tcPr>
            <w:tcW w:w="1513" w:type="dxa"/>
            <w:tcBorders>
              <w:top w:val="single" w:sz="4" w:space="0" w:color="000000"/>
              <w:right w:val="single" w:sz="4" w:space="0" w:color="000000"/>
            </w:tcBorders>
          </w:tcPr>
          <w:p w14:paraId="593A8155" w14:textId="77777777" w:rsidR="0061373A" w:rsidRPr="0061373A" w:rsidRDefault="0061373A" w:rsidP="0061373A"/>
        </w:tc>
      </w:tr>
      <w:tr w:rsidR="0061373A" w:rsidRPr="0061373A" w14:paraId="531F6DA1" w14:textId="77777777" w:rsidTr="00D06F11">
        <w:trPr>
          <w:gridAfter w:val="1"/>
          <w:wAfter w:w="59" w:type="dxa"/>
          <w:trHeight w:hRule="exact" w:val="374"/>
        </w:trPr>
        <w:tc>
          <w:tcPr>
            <w:tcW w:w="1885" w:type="dxa"/>
            <w:tcBorders>
              <w:left w:val="single" w:sz="4" w:space="0" w:color="000000"/>
              <w:bottom w:val="single" w:sz="4" w:space="0" w:color="000000"/>
            </w:tcBorders>
          </w:tcPr>
          <w:p w14:paraId="3EDB8BE7" w14:textId="77777777" w:rsidR="0061373A" w:rsidRPr="0061373A" w:rsidRDefault="0061373A" w:rsidP="0061373A">
            <w:pPr>
              <w:widowControl w:val="0"/>
              <w:tabs>
                <w:tab w:val="left" w:pos="2448"/>
              </w:tabs>
              <w:autoSpaceDE w:val="0"/>
              <w:autoSpaceDN w:val="0"/>
              <w:spacing w:before="40" w:after="0"/>
              <w:ind w:left="847" w:right="-610"/>
              <w:jc w:val="left"/>
              <w:rPr>
                <w:rFonts w:eastAsia="Calibri" w:cs="Calibri"/>
              </w:rPr>
            </w:pPr>
            <w:r w:rsidRPr="0061373A">
              <w:rPr>
                <w:rFonts w:eastAsia="Calibri" w:cs="Calibri"/>
              </w:rPr>
              <w:t>Non-Profit</w:t>
            </w:r>
            <w:r w:rsidRPr="0061373A">
              <w:rPr>
                <w:rFonts w:eastAsia="Calibri" w:cs="Calibri"/>
              </w:rPr>
              <w:tab/>
              <w:t>F</w:t>
            </w:r>
          </w:p>
        </w:tc>
        <w:tc>
          <w:tcPr>
            <w:tcW w:w="1652" w:type="dxa"/>
            <w:gridSpan w:val="4"/>
            <w:tcBorders>
              <w:bottom w:val="single" w:sz="4" w:space="0" w:color="000000"/>
            </w:tcBorders>
          </w:tcPr>
          <w:p w14:paraId="079302AD" w14:textId="77777777" w:rsidR="0061373A" w:rsidRPr="0061373A" w:rsidRDefault="0061373A" w:rsidP="0061373A">
            <w:pPr>
              <w:widowControl w:val="0"/>
              <w:autoSpaceDE w:val="0"/>
              <w:autoSpaceDN w:val="0"/>
              <w:spacing w:before="40" w:after="0"/>
              <w:jc w:val="left"/>
              <w:rPr>
                <w:rFonts w:eastAsia="Calibri" w:cs="Calibri"/>
              </w:rPr>
            </w:pPr>
            <w:r w:rsidRPr="0061373A">
              <w:rPr>
                <w:rFonts w:eastAsia="Calibri" w:cs="Calibri"/>
              </w:rPr>
              <w:t>or Profit</w:t>
            </w:r>
          </w:p>
        </w:tc>
        <w:tc>
          <w:tcPr>
            <w:tcW w:w="1773" w:type="dxa"/>
            <w:gridSpan w:val="3"/>
            <w:tcBorders>
              <w:bottom w:val="single" w:sz="4" w:space="0" w:color="000000"/>
            </w:tcBorders>
          </w:tcPr>
          <w:p w14:paraId="2DDA4D96" w14:textId="77777777" w:rsidR="0061373A" w:rsidRPr="0061373A" w:rsidRDefault="0061373A" w:rsidP="0061373A">
            <w:pPr>
              <w:widowControl w:val="0"/>
              <w:autoSpaceDE w:val="0"/>
              <w:autoSpaceDN w:val="0"/>
              <w:spacing w:before="40" w:after="0"/>
              <w:ind w:left="386"/>
              <w:jc w:val="left"/>
              <w:rPr>
                <w:rFonts w:eastAsia="Calibri" w:cs="Calibri"/>
              </w:rPr>
            </w:pPr>
            <w:r w:rsidRPr="0061373A">
              <w:rPr>
                <w:rFonts w:eastAsia="Calibri" w:cs="Calibri"/>
              </w:rPr>
              <w:t>Public Agency</w:t>
            </w:r>
          </w:p>
        </w:tc>
        <w:tc>
          <w:tcPr>
            <w:tcW w:w="4704" w:type="dxa"/>
            <w:gridSpan w:val="3"/>
            <w:tcBorders>
              <w:bottom w:val="single" w:sz="4" w:space="0" w:color="000000"/>
              <w:right w:val="single" w:sz="4" w:space="0" w:color="000000"/>
            </w:tcBorders>
          </w:tcPr>
          <w:p w14:paraId="2ADF49D0" w14:textId="77777777" w:rsidR="0061373A" w:rsidRPr="0061373A" w:rsidRDefault="0061373A" w:rsidP="0061373A">
            <w:pPr>
              <w:widowControl w:val="0"/>
              <w:tabs>
                <w:tab w:val="left" w:pos="2045"/>
              </w:tabs>
              <w:autoSpaceDE w:val="0"/>
              <w:autoSpaceDN w:val="0"/>
              <w:spacing w:before="40" w:after="0"/>
              <w:ind w:left="505"/>
              <w:jc w:val="left"/>
              <w:rPr>
                <w:rFonts w:eastAsia="Calibri" w:cs="Calibri"/>
              </w:rPr>
            </w:pPr>
            <w:r w:rsidRPr="0061373A">
              <w:rPr>
                <w:rFonts w:eastAsia="Calibri" w:cs="Calibri"/>
              </w:rPr>
              <w:t>Individual</w:t>
            </w:r>
            <w:r w:rsidRPr="0061373A">
              <w:rPr>
                <w:rFonts w:eastAsia="Calibri" w:cs="Calibri"/>
              </w:rPr>
              <w:tab/>
              <w:t>Other</w:t>
            </w:r>
            <w:r w:rsidRPr="0061373A">
              <w:rPr>
                <w:rFonts w:eastAsia="Calibri" w:cs="Calibri"/>
                <w:spacing w:val="-5"/>
              </w:rPr>
              <w:t xml:space="preserve"> </w:t>
            </w:r>
            <w:r w:rsidRPr="0061373A">
              <w:rPr>
                <w:rFonts w:eastAsia="Calibri" w:cs="Calibri"/>
              </w:rPr>
              <w:t>(Specify):</w:t>
            </w:r>
          </w:p>
        </w:tc>
      </w:tr>
      <w:tr w:rsidR="0061373A" w:rsidRPr="0061373A" w14:paraId="0916C82E" w14:textId="77777777" w:rsidTr="00D06F11">
        <w:trPr>
          <w:gridAfter w:val="1"/>
          <w:wAfter w:w="59" w:type="dxa"/>
          <w:trHeight w:hRule="exact" w:val="667"/>
        </w:trPr>
        <w:tc>
          <w:tcPr>
            <w:tcW w:w="2447" w:type="dxa"/>
            <w:gridSpan w:val="2"/>
            <w:tcBorders>
              <w:top w:val="single" w:sz="4" w:space="0" w:color="000000"/>
              <w:left w:val="single" w:sz="4" w:space="0" w:color="000000"/>
              <w:bottom w:val="single" w:sz="4" w:space="0" w:color="000000"/>
              <w:right w:val="single" w:sz="4" w:space="0" w:color="000000"/>
            </w:tcBorders>
          </w:tcPr>
          <w:p w14:paraId="77BD94BF" w14:textId="77777777" w:rsidR="0061373A" w:rsidRPr="0061373A" w:rsidRDefault="0061373A" w:rsidP="0061373A">
            <w:pPr>
              <w:widowControl w:val="0"/>
              <w:autoSpaceDE w:val="0"/>
              <w:autoSpaceDN w:val="0"/>
              <w:spacing w:before="59" w:after="0"/>
              <w:ind w:left="103"/>
              <w:jc w:val="left"/>
              <w:rPr>
                <w:rFonts w:eastAsia="Calibri" w:cs="Calibri"/>
              </w:rPr>
            </w:pPr>
            <w:r w:rsidRPr="0061373A">
              <w:rPr>
                <w:rFonts w:eastAsia="Calibri" w:cs="Calibri"/>
              </w:rPr>
              <w:t>4.  Federal Tax ID or EIN:</w:t>
            </w:r>
          </w:p>
        </w:tc>
        <w:tc>
          <w:tcPr>
            <w:tcW w:w="2525" w:type="dxa"/>
            <w:gridSpan w:val="5"/>
            <w:tcBorders>
              <w:top w:val="single" w:sz="4" w:space="0" w:color="000000"/>
              <w:left w:val="single" w:sz="4" w:space="0" w:color="000000"/>
              <w:bottom w:val="single" w:sz="4" w:space="0" w:color="000000"/>
              <w:right w:val="single" w:sz="4" w:space="0" w:color="000000"/>
            </w:tcBorders>
          </w:tcPr>
          <w:p w14:paraId="3F006CBB" w14:textId="77777777" w:rsidR="0061373A" w:rsidRPr="0061373A" w:rsidRDefault="0061373A" w:rsidP="0061373A"/>
        </w:tc>
        <w:tc>
          <w:tcPr>
            <w:tcW w:w="1949" w:type="dxa"/>
            <w:gridSpan w:val="2"/>
            <w:tcBorders>
              <w:top w:val="single" w:sz="4" w:space="0" w:color="000000"/>
              <w:left w:val="single" w:sz="4" w:space="0" w:color="000000"/>
              <w:bottom w:val="single" w:sz="4" w:space="0" w:color="000000"/>
              <w:right w:val="single" w:sz="4" w:space="0" w:color="000000"/>
            </w:tcBorders>
          </w:tcPr>
          <w:p w14:paraId="0E5819D4" w14:textId="77777777" w:rsidR="0061373A" w:rsidRPr="0061373A" w:rsidRDefault="0061373A" w:rsidP="0061373A">
            <w:pPr>
              <w:widowControl w:val="0"/>
              <w:autoSpaceDE w:val="0"/>
              <w:autoSpaceDN w:val="0"/>
              <w:spacing w:before="59" w:after="0"/>
              <w:ind w:left="443" w:right="171" w:hanging="360"/>
              <w:jc w:val="left"/>
              <w:rPr>
                <w:rFonts w:eastAsia="Calibri" w:cs="Calibri"/>
              </w:rPr>
            </w:pPr>
            <w:r w:rsidRPr="0061373A">
              <w:rPr>
                <w:rFonts w:eastAsia="Calibri" w:cs="Calibri"/>
              </w:rPr>
              <w:t>5. DUNS Number (if applicable):</w:t>
            </w:r>
          </w:p>
        </w:tc>
        <w:tc>
          <w:tcPr>
            <w:tcW w:w="3093" w:type="dxa"/>
            <w:gridSpan w:val="2"/>
            <w:tcBorders>
              <w:top w:val="single" w:sz="4" w:space="0" w:color="000000"/>
              <w:left w:val="single" w:sz="4" w:space="0" w:color="000000"/>
              <w:bottom w:val="single" w:sz="4" w:space="0" w:color="000000"/>
              <w:right w:val="single" w:sz="4" w:space="0" w:color="000000"/>
            </w:tcBorders>
          </w:tcPr>
          <w:p w14:paraId="64E38FF6" w14:textId="77777777" w:rsidR="0061373A" w:rsidRPr="0061373A" w:rsidRDefault="0061373A" w:rsidP="0061373A"/>
        </w:tc>
      </w:tr>
      <w:tr w:rsidR="0061373A" w:rsidRPr="0061373A" w14:paraId="258447BE" w14:textId="77777777" w:rsidTr="00D06F11">
        <w:trPr>
          <w:gridAfter w:val="1"/>
          <w:wAfter w:w="59" w:type="dxa"/>
          <w:trHeight w:hRule="exact" w:val="398"/>
        </w:trPr>
        <w:tc>
          <w:tcPr>
            <w:tcW w:w="3537" w:type="dxa"/>
            <w:gridSpan w:val="5"/>
            <w:tcBorders>
              <w:top w:val="single" w:sz="4" w:space="0" w:color="000000"/>
              <w:left w:val="single" w:sz="4" w:space="0" w:color="000000"/>
              <w:bottom w:val="single" w:sz="4" w:space="0" w:color="000000"/>
              <w:right w:val="single" w:sz="4" w:space="0" w:color="000000"/>
            </w:tcBorders>
          </w:tcPr>
          <w:p w14:paraId="4A0A5132" w14:textId="77777777" w:rsidR="0061373A" w:rsidRPr="0061373A" w:rsidRDefault="0061373A" w:rsidP="0061373A">
            <w:pPr>
              <w:widowControl w:val="0"/>
              <w:autoSpaceDE w:val="0"/>
              <w:autoSpaceDN w:val="0"/>
              <w:spacing w:before="59" w:after="0"/>
              <w:ind w:left="103"/>
              <w:jc w:val="left"/>
              <w:rPr>
                <w:rFonts w:eastAsia="Calibri" w:cs="Calibri"/>
              </w:rPr>
            </w:pPr>
            <w:r w:rsidRPr="0061373A">
              <w:rPr>
                <w:rFonts w:eastAsia="Calibri" w:cs="Calibri"/>
              </w:rPr>
              <w:t>6.  WA Business License Number:</w:t>
            </w:r>
          </w:p>
        </w:tc>
        <w:tc>
          <w:tcPr>
            <w:tcW w:w="6477" w:type="dxa"/>
            <w:gridSpan w:val="6"/>
            <w:tcBorders>
              <w:top w:val="single" w:sz="4" w:space="0" w:color="000000"/>
              <w:left w:val="single" w:sz="4" w:space="0" w:color="000000"/>
              <w:bottom w:val="single" w:sz="4" w:space="0" w:color="000000"/>
              <w:right w:val="single" w:sz="4" w:space="0" w:color="000000"/>
            </w:tcBorders>
          </w:tcPr>
          <w:p w14:paraId="08D9C5C2" w14:textId="77777777" w:rsidR="0061373A" w:rsidRPr="0061373A" w:rsidRDefault="0061373A" w:rsidP="0061373A"/>
        </w:tc>
      </w:tr>
      <w:tr w:rsidR="0061373A" w:rsidRPr="0061373A" w14:paraId="7349F534" w14:textId="77777777" w:rsidTr="00D06F11">
        <w:trPr>
          <w:gridAfter w:val="1"/>
          <w:wAfter w:w="59" w:type="dxa"/>
          <w:trHeight w:hRule="exact" w:val="398"/>
        </w:trPr>
        <w:tc>
          <w:tcPr>
            <w:tcW w:w="3537" w:type="dxa"/>
            <w:gridSpan w:val="5"/>
            <w:tcBorders>
              <w:top w:val="single" w:sz="4" w:space="0" w:color="000000"/>
              <w:left w:val="single" w:sz="4" w:space="0" w:color="000000"/>
              <w:bottom w:val="single" w:sz="4" w:space="0" w:color="000000"/>
              <w:right w:val="single" w:sz="4" w:space="0" w:color="000000"/>
            </w:tcBorders>
          </w:tcPr>
          <w:p w14:paraId="5EC11A90" w14:textId="77777777" w:rsidR="0061373A" w:rsidRPr="0061373A" w:rsidRDefault="0061373A" w:rsidP="0061373A">
            <w:pPr>
              <w:widowControl w:val="0"/>
              <w:autoSpaceDE w:val="0"/>
              <w:autoSpaceDN w:val="0"/>
              <w:spacing w:before="59" w:after="0"/>
              <w:ind w:left="103"/>
              <w:jc w:val="left"/>
              <w:rPr>
                <w:rFonts w:eastAsia="Calibri" w:cs="Calibri"/>
              </w:rPr>
            </w:pPr>
            <w:r w:rsidRPr="0061373A">
              <w:rPr>
                <w:rFonts w:eastAsia="Calibri" w:cs="Calibri"/>
              </w:rPr>
              <w:t>7.  Proposal Name:</w:t>
            </w:r>
          </w:p>
        </w:tc>
        <w:tc>
          <w:tcPr>
            <w:tcW w:w="6477" w:type="dxa"/>
            <w:gridSpan w:val="6"/>
            <w:tcBorders>
              <w:top w:val="single" w:sz="4" w:space="0" w:color="000000"/>
              <w:left w:val="single" w:sz="4" w:space="0" w:color="000000"/>
              <w:bottom w:val="single" w:sz="4" w:space="0" w:color="000000"/>
              <w:right w:val="single" w:sz="4" w:space="0" w:color="000000"/>
            </w:tcBorders>
          </w:tcPr>
          <w:p w14:paraId="3124FEA6" w14:textId="77777777" w:rsidR="0061373A" w:rsidRPr="0061373A" w:rsidRDefault="0061373A" w:rsidP="0061373A"/>
        </w:tc>
      </w:tr>
      <w:tr w:rsidR="0061373A" w:rsidRPr="0061373A" w14:paraId="5FB566CB" w14:textId="77777777" w:rsidTr="00D06F11">
        <w:trPr>
          <w:gridAfter w:val="1"/>
          <w:wAfter w:w="59" w:type="dxa"/>
          <w:trHeight w:hRule="exact" w:val="766"/>
        </w:trPr>
        <w:tc>
          <w:tcPr>
            <w:tcW w:w="3537" w:type="dxa"/>
            <w:gridSpan w:val="5"/>
            <w:tcBorders>
              <w:top w:val="single" w:sz="4" w:space="0" w:color="000000"/>
              <w:left w:val="single" w:sz="4" w:space="0" w:color="000000"/>
              <w:bottom w:val="single" w:sz="4" w:space="0" w:color="000000"/>
              <w:right w:val="single" w:sz="4" w:space="0" w:color="000000"/>
            </w:tcBorders>
          </w:tcPr>
          <w:p w14:paraId="7750AFFE" w14:textId="77777777" w:rsidR="0061373A" w:rsidRPr="0061373A" w:rsidRDefault="0061373A" w:rsidP="0061373A">
            <w:pPr>
              <w:widowControl w:val="0"/>
              <w:autoSpaceDE w:val="0"/>
              <w:autoSpaceDN w:val="0"/>
              <w:spacing w:before="59" w:after="0"/>
              <w:ind w:left="463" w:right="163" w:hanging="361"/>
              <w:jc w:val="left"/>
              <w:rPr>
                <w:rFonts w:eastAsia="Calibri" w:cs="Calibri"/>
              </w:rPr>
            </w:pPr>
            <w:r w:rsidRPr="0061373A">
              <w:rPr>
                <w:rFonts w:eastAsia="Calibri" w:cs="Calibri"/>
              </w:rPr>
              <w:t xml:space="preserve">8.  Funding Amount Requested: </w:t>
            </w:r>
          </w:p>
        </w:tc>
        <w:tc>
          <w:tcPr>
            <w:tcW w:w="6477" w:type="dxa"/>
            <w:gridSpan w:val="6"/>
            <w:tcBorders>
              <w:top w:val="single" w:sz="4" w:space="0" w:color="000000"/>
              <w:left w:val="single" w:sz="4" w:space="0" w:color="000000"/>
              <w:bottom w:val="single" w:sz="4" w:space="0" w:color="000000"/>
              <w:right w:val="single" w:sz="4" w:space="0" w:color="000000"/>
            </w:tcBorders>
          </w:tcPr>
          <w:p w14:paraId="6D7C96E3" w14:textId="77777777" w:rsidR="0061373A" w:rsidRPr="0061373A" w:rsidRDefault="0061373A" w:rsidP="0061373A"/>
        </w:tc>
      </w:tr>
      <w:tr w:rsidR="0061373A" w:rsidRPr="0061373A" w14:paraId="131664AF" w14:textId="77777777" w:rsidTr="00D06F11">
        <w:trPr>
          <w:gridAfter w:val="1"/>
          <w:wAfter w:w="59" w:type="dxa"/>
          <w:trHeight w:hRule="exact" w:val="473"/>
        </w:trPr>
        <w:tc>
          <w:tcPr>
            <w:tcW w:w="10014" w:type="dxa"/>
            <w:gridSpan w:val="11"/>
            <w:tcBorders>
              <w:top w:val="single" w:sz="4" w:space="0" w:color="000000"/>
              <w:left w:val="single" w:sz="4" w:space="0" w:color="000000"/>
              <w:right w:val="single" w:sz="4" w:space="0" w:color="000000"/>
            </w:tcBorders>
          </w:tcPr>
          <w:p w14:paraId="4D355BFA" w14:textId="311D7E33" w:rsidR="0061373A" w:rsidRPr="0061373A" w:rsidRDefault="0061373A" w:rsidP="0061373A">
            <w:pPr>
              <w:widowControl w:val="0"/>
              <w:autoSpaceDE w:val="0"/>
              <w:autoSpaceDN w:val="0"/>
              <w:spacing w:before="119" w:after="0"/>
              <w:ind w:left="103"/>
              <w:jc w:val="left"/>
              <w:rPr>
                <w:rFonts w:eastAsia="Calibri" w:cs="Calibri"/>
                <w:b/>
              </w:rPr>
            </w:pPr>
            <w:r w:rsidRPr="0061373A">
              <w:rPr>
                <w:rFonts w:eastAsia="Calibri" w:cs="Calibri"/>
                <w:b/>
              </w:rPr>
              <w:t xml:space="preserve">Authorized physical signature of </w:t>
            </w:r>
            <w:r w:rsidR="00C340FE">
              <w:rPr>
                <w:rFonts w:eastAsia="Calibri" w:cs="Calibri"/>
                <w:b/>
              </w:rPr>
              <w:t>Applicant</w:t>
            </w:r>
            <w:r w:rsidRPr="0061373A">
              <w:rPr>
                <w:rFonts w:eastAsia="Calibri" w:cs="Calibri"/>
                <w:b/>
              </w:rPr>
              <w:t xml:space="preserve"> agency:</w:t>
            </w:r>
          </w:p>
        </w:tc>
      </w:tr>
      <w:tr w:rsidR="0061373A" w:rsidRPr="0061373A" w14:paraId="5F8A243D" w14:textId="77777777" w:rsidTr="00D06F11">
        <w:trPr>
          <w:gridAfter w:val="1"/>
          <w:wAfter w:w="59" w:type="dxa"/>
          <w:trHeight w:hRule="exact" w:val="927"/>
        </w:trPr>
        <w:tc>
          <w:tcPr>
            <w:tcW w:w="10014" w:type="dxa"/>
            <w:gridSpan w:val="11"/>
            <w:tcBorders>
              <w:left w:val="single" w:sz="4" w:space="0" w:color="000000"/>
              <w:right w:val="single" w:sz="4" w:space="0" w:color="000000"/>
            </w:tcBorders>
          </w:tcPr>
          <w:p w14:paraId="5D213F66" w14:textId="553D9282" w:rsidR="0061373A" w:rsidRPr="0061373A" w:rsidRDefault="0061373A" w:rsidP="0061373A">
            <w:pPr>
              <w:widowControl w:val="0"/>
              <w:autoSpaceDE w:val="0"/>
              <w:autoSpaceDN w:val="0"/>
              <w:spacing w:before="40" w:after="0"/>
              <w:ind w:left="103" w:right="349"/>
              <w:jc w:val="left"/>
              <w:rPr>
                <w:rFonts w:eastAsia="Calibri" w:cs="Calibri"/>
                <w:i/>
              </w:rPr>
            </w:pPr>
            <w:r w:rsidRPr="0061373A">
              <w:rPr>
                <w:rFonts w:eastAsia="Calibri" w:cs="Calibri"/>
                <w:i/>
              </w:rPr>
              <w:t xml:space="preserve">To the best of my knowledge and belief, all information in this application is true and correct. The document has been duly authorized by the governing body of the </w:t>
            </w:r>
            <w:r w:rsidR="00C340FE">
              <w:rPr>
                <w:rFonts w:eastAsia="Calibri" w:cs="Calibri"/>
                <w:i/>
              </w:rPr>
              <w:t>Applicant</w:t>
            </w:r>
            <w:r w:rsidRPr="0061373A">
              <w:rPr>
                <w:rFonts w:eastAsia="Calibri" w:cs="Calibri"/>
                <w:i/>
              </w:rPr>
              <w:t xml:space="preserve"> who will comply with all contractual obligations if the </w:t>
            </w:r>
            <w:r w:rsidR="00C340FE">
              <w:rPr>
                <w:rFonts w:eastAsia="Calibri" w:cs="Calibri"/>
                <w:i/>
              </w:rPr>
              <w:t>Applicant</w:t>
            </w:r>
            <w:r w:rsidRPr="0061373A">
              <w:rPr>
                <w:rFonts w:eastAsia="Calibri" w:cs="Calibri"/>
                <w:i/>
              </w:rPr>
              <w:t xml:space="preserve"> is awarded funding.</w:t>
            </w:r>
          </w:p>
        </w:tc>
      </w:tr>
      <w:tr w:rsidR="0061373A" w:rsidRPr="0061373A" w14:paraId="13CDC465" w14:textId="77777777" w:rsidTr="00D06F11">
        <w:trPr>
          <w:gridAfter w:val="1"/>
          <w:wAfter w:w="59" w:type="dxa"/>
          <w:trHeight w:hRule="exact" w:val="643"/>
        </w:trPr>
        <w:tc>
          <w:tcPr>
            <w:tcW w:w="10014" w:type="dxa"/>
            <w:gridSpan w:val="11"/>
            <w:tcBorders>
              <w:left w:val="single" w:sz="4" w:space="0" w:color="000000"/>
              <w:bottom w:val="single" w:sz="4" w:space="0" w:color="auto"/>
              <w:right w:val="single" w:sz="4" w:space="0" w:color="000000"/>
            </w:tcBorders>
          </w:tcPr>
          <w:p w14:paraId="519D1F7C" w14:textId="77777777" w:rsidR="0061373A" w:rsidRPr="0061373A" w:rsidRDefault="0061373A" w:rsidP="0061373A">
            <w:pPr>
              <w:widowControl w:val="0"/>
              <w:autoSpaceDE w:val="0"/>
              <w:autoSpaceDN w:val="0"/>
              <w:spacing w:before="40" w:after="0"/>
              <w:ind w:left="103" w:right="7309"/>
              <w:jc w:val="left"/>
              <w:rPr>
                <w:rFonts w:eastAsia="Calibri" w:cs="Calibri"/>
              </w:rPr>
            </w:pPr>
            <w:r w:rsidRPr="0061373A">
              <w:rPr>
                <w:rFonts w:eastAsia="Calibri" w:cs="Calibri"/>
              </w:rPr>
              <w:t>Name and Title of Authorized Representative:</w:t>
            </w:r>
          </w:p>
        </w:tc>
      </w:tr>
      <w:tr w:rsidR="0061373A" w:rsidRPr="0061373A" w14:paraId="68E4AA29" w14:textId="77777777" w:rsidTr="00D06F11">
        <w:trPr>
          <w:gridAfter w:val="1"/>
          <w:wAfter w:w="59" w:type="dxa"/>
          <w:trHeight w:hRule="exact" w:val="649"/>
        </w:trPr>
        <w:tc>
          <w:tcPr>
            <w:tcW w:w="4192" w:type="dxa"/>
            <w:gridSpan w:val="6"/>
            <w:tcBorders>
              <w:top w:val="single" w:sz="4" w:space="0" w:color="auto"/>
              <w:left w:val="single" w:sz="4" w:space="0" w:color="000000"/>
              <w:bottom w:val="single" w:sz="4" w:space="0" w:color="auto"/>
            </w:tcBorders>
          </w:tcPr>
          <w:p w14:paraId="57F42331" w14:textId="77777777" w:rsidR="0061373A" w:rsidRPr="0061373A" w:rsidRDefault="0061373A" w:rsidP="0061373A">
            <w:pPr>
              <w:widowControl w:val="0"/>
              <w:autoSpaceDE w:val="0"/>
              <w:autoSpaceDN w:val="0"/>
              <w:spacing w:before="64" w:after="0"/>
              <w:ind w:left="103"/>
              <w:jc w:val="left"/>
              <w:rPr>
                <w:rFonts w:eastAsia="Calibri" w:cs="Calibri"/>
              </w:rPr>
            </w:pPr>
            <w:r w:rsidRPr="0061373A">
              <w:rPr>
                <w:rFonts w:eastAsia="Calibri" w:cs="Calibri"/>
              </w:rPr>
              <w:t>Signature of Authorized Representative:</w:t>
            </w:r>
          </w:p>
        </w:tc>
        <w:tc>
          <w:tcPr>
            <w:tcW w:w="4309" w:type="dxa"/>
            <w:gridSpan w:val="4"/>
            <w:tcBorders>
              <w:top w:val="single" w:sz="4" w:space="0" w:color="auto"/>
              <w:bottom w:val="single" w:sz="4" w:space="0" w:color="auto"/>
            </w:tcBorders>
          </w:tcPr>
          <w:p w14:paraId="4BF6FA19" w14:textId="77777777" w:rsidR="0061373A" w:rsidRPr="0061373A" w:rsidRDefault="0061373A" w:rsidP="0061373A">
            <w:pPr>
              <w:widowControl w:val="0"/>
              <w:autoSpaceDE w:val="0"/>
              <w:autoSpaceDN w:val="0"/>
              <w:spacing w:before="59" w:after="0"/>
              <w:ind w:right="126"/>
              <w:jc w:val="right"/>
              <w:rPr>
                <w:rFonts w:eastAsia="Calibri" w:cs="Calibri"/>
              </w:rPr>
            </w:pPr>
            <w:r w:rsidRPr="0061373A">
              <w:rPr>
                <w:rFonts w:eastAsia="Calibri" w:cs="Calibri"/>
              </w:rPr>
              <w:t>Date:</w:t>
            </w:r>
          </w:p>
        </w:tc>
        <w:tc>
          <w:tcPr>
            <w:tcW w:w="1513" w:type="dxa"/>
            <w:tcBorders>
              <w:top w:val="single" w:sz="4" w:space="0" w:color="auto"/>
              <w:bottom w:val="single" w:sz="4" w:space="0" w:color="000000"/>
              <w:right w:val="single" w:sz="4" w:space="0" w:color="000000"/>
            </w:tcBorders>
          </w:tcPr>
          <w:p w14:paraId="5CE56F1E" w14:textId="77777777" w:rsidR="0061373A" w:rsidRPr="0061373A" w:rsidRDefault="0061373A" w:rsidP="0061373A"/>
        </w:tc>
      </w:tr>
    </w:tbl>
    <w:p w14:paraId="7358C40C" w14:textId="78332611" w:rsidR="0060078F" w:rsidRDefault="0060078F" w:rsidP="005C3208">
      <w:pPr>
        <w:spacing w:before="39" w:after="0"/>
        <w:rPr>
          <w:rFonts w:eastAsia="Calibri" w:cs="Calibri"/>
          <w:b/>
          <w:bCs/>
          <w:sz w:val="28"/>
          <w:szCs w:val="28"/>
        </w:rPr>
      </w:pPr>
    </w:p>
    <w:p w14:paraId="5D484B64" w14:textId="77777777" w:rsidR="0060078F" w:rsidRDefault="0060078F">
      <w:pPr>
        <w:spacing w:after="0"/>
        <w:jc w:val="left"/>
        <w:rPr>
          <w:rFonts w:eastAsia="Calibri" w:cs="Calibri"/>
          <w:b/>
          <w:bCs/>
          <w:sz w:val="28"/>
          <w:szCs w:val="28"/>
        </w:rPr>
      </w:pPr>
      <w:r>
        <w:rPr>
          <w:rFonts w:eastAsia="Calibri" w:cs="Calibri"/>
          <w:b/>
          <w:bCs/>
          <w:sz w:val="28"/>
          <w:szCs w:val="28"/>
        </w:rPr>
        <w:br w:type="page"/>
      </w:r>
    </w:p>
    <w:p w14:paraId="56683E84" w14:textId="77777777" w:rsidR="005C3208" w:rsidRPr="005C3208" w:rsidRDefault="005C3208" w:rsidP="005C3208">
      <w:pPr>
        <w:spacing w:before="39" w:after="0"/>
        <w:rPr>
          <w:rFonts w:eastAsia="Calibri" w:cs="Calibri"/>
          <w:b/>
          <w:bCs/>
          <w:sz w:val="28"/>
          <w:szCs w:val="28"/>
        </w:rPr>
      </w:pPr>
    </w:p>
    <w:p w14:paraId="04A0B8D8" w14:textId="2AEF6C8F" w:rsidR="00D21D1F" w:rsidRDefault="2106DB21" w:rsidP="00386B23">
      <w:pPr>
        <w:spacing w:before="39" w:after="0"/>
        <w:jc w:val="right"/>
        <w:rPr>
          <w:rFonts w:eastAsia="Calibri" w:cs="Calibri"/>
          <w:sz w:val="24"/>
          <w:szCs w:val="24"/>
        </w:rPr>
      </w:pPr>
      <w:r w:rsidRPr="1B4BE79F">
        <w:rPr>
          <w:rFonts w:eastAsia="Calibri" w:cs="Calibri"/>
          <w:sz w:val="24"/>
          <w:szCs w:val="24"/>
        </w:rPr>
        <w:t>Attachment 2</w:t>
      </w:r>
    </w:p>
    <w:p w14:paraId="4ABB2965" w14:textId="5BD3A077" w:rsidR="00D21D1F" w:rsidRDefault="00D21D1F" w:rsidP="00386B23">
      <w:pPr>
        <w:spacing w:before="39" w:after="0"/>
        <w:jc w:val="center"/>
      </w:pPr>
    </w:p>
    <w:p w14:paraId="72839107" w14:textId="4B1DF9F3" w:rsidR="00D21D1F" w:rsidRDefault="2106DB21" w:rsidP="00386B23">
      <w:pPr>
        <w:spacing w:line="259" w:lineRule="auto"/>
        <w:jc w:val="center"/>
        <w:rPr>
          <w:rFonts w:eastAsia="Calibri" w:cs="Calibri"/>
          <w:b/>
          <w:bCs/>
          <w:sz w:val="28"/>
          <w:szCs w:val="28"/>
        </w:rPr>
      </w:pPr>
      <w:r w:rsidRPr="038210E7">
        <w:rPr>
          <w:rFonts w:eastAsia="Calibri" w:cs="Calibri"/>
          <w:b/>
          <w:bCs/>
          <w:sz w:val="28"/>
          <w:szCs w:val="28"/>
        </w:rPr>
        <w:t xml:space="preserve">2021 </w:t>
      </w:r>
      <w:r w:rsidR="5362C5AC" w:rsidRPr="038210E7">
        <w:rPr>
          <w:rFonts w:eastAsia="Calibri" w:cs="Calibri"/>
          <w:b/>
          <w:bCs/>
          <w:sz w:val="28"/>
          <w:szCs w:val="28"/>
        </w:rPr>
        <w:t xml:space="preserve">Seattle Participatory Budgeting </w:t>
      </w:r>
    </w:p>
    <w:p w14:paraId="454939EB" w14:textId="40C8B16F" w:rsidR="00D21D1F" w:rsidRDefault="5362C5AC" w:rsidP="1B4BE79F">
      <w:pPr>
        <w:spacing w:line="259" w:lineRule="auto"/>
        <w:jc w:val="center"/>
        <w:rPr>
          <w:rFonts w:eastAsia="Calibri" w:cs="Calibri"/>
          <w:b/>
          <w:bCs/>
          <w:sz w:val="28"/>
          <w:szCs w:val="28"/>
        </w:rPr>
      </w:pPr>
      <w:r w:rsidRPr="1B4BE79F">
        <w:rPr>
          <w:rFonts w:eastAsia="Calibri" w:cs="Calibri"/>
          <w:b/>
          <w:bCs/>
          <w:sz w:val="28"/>
          <w:szCs w:val="28"/>
        </w:rPr>
        <w:t>Administration and Consulting Services</w:t>
      </w:r>
    </w:p>
    <w:p w14:paraId="267110C3" w14:textId="14EC8D76" w:rsidR="00D21D1F" w:rsidRDefault="2106DB21" w:rsidP="1B4BE79F">
      <w:pPr>
        <w:spacing w:line="259" w:lineRule="auto"/>
        <w:jc w:val="center"/>
        <w:rPr>
          <w:rFonts w:eastAsia="Calibri" w:cs="Calibri"/>
          <w:b/>
          <w:bCs/>
          <w:sz w:val="28"/>
          <w:szCs w:val="28"/>
        </w:rPr>
      </w:pPr>
      <w:r w:rsidRPr="038210E7">
        <w:rPr>
          <w:rFonts w:eastAsia="Calibri" w:cs="Calibri"/>
          <w:b/>
          <w:bCs/>
          <w:sz w:val="28"/>
          <w:szCs w:val="28"/>
        </w:rPr>
        <w:t>Request for Proposal</w:t>
      </w:r>
      <w:r w:rsidR="448B8A41" w:rsidRPr="038210E7">
        <w:rPr>
          <w:rFonts w:eastAsia="Calibri" w:cs="Calibri"/>
          <w:b/>
          <w:bCs/>
          <w:sz w:val="28"/>
          <w:szCs w:val="28"/>
        </w:rPr>
        <w:t>s</w:t>
      </w:r>
    </w:p>
    <w:p w14:paraId="7E931C64" w14:textId="72A64D82" w:rsidR="00D21D1F" w:rsidRDefault="000B061C" w:rsidP="1B4BE79F">
      <w:pPr>
        <w:spacing w:before="39" w:after="0"/>
        <w:rPr>
          <w:rFonts w:eastAsia="Calibri" w:cs="Calibri"/>
          <w:b/>
          <w:bCs/>
          <w:sz w:val="28"/>
          <w:szCs w:val="28"/>
        </w:rPr>
      </w:pPr>
      <w:r w:rsidRPr="003E5804">
        <w:rPr>
          <w:rFonts w:eastAsia="Calibri" w:cs="Calibri"/>
          <w:b/>
          <w:bCs/>
          <w:sz w:val="28"/>
          <w:szCs w:val="28"/>
        </w:rPr>
        <w:t>Example</w:t>
      </w:r>
      <w:r w:rsidR="2106DB21" w:rsidRPr="003E5804">
        <w:rPr>
          <w:rFonts w:eastAsia="Calibri" w:cs="Calibri"/>
          <w:b/>
          <w:bCs/>
          <w:sz w:val="28"/>
          <w:szCs w:val="28"/>
        </w:rPr>
        <w:t xml:space="preserve"> </w:t>
      </w:r>
      <w:r w:rsidR="2106DB21" w:rsidRPr="1B4BE79F">
        <w:rPr>
          <w:rFonts w:eastAsia="Calibri" w:cs="Calibri"/>
          <w:b/>
          <w:bCs/>
          <w:sz w:val="28"/>
          <w:szCs w:val="28"/>
        </w:rPr>
        <w:t xml:space="preserve">Proposal Timeline </w:t>
      </w:r>
    </w:p>
    <w:p w14:paraId="00518E2B" w14:textId="247F67A3" w:rsidR="003466F3" w:rsidRPr="00DB3216" w:rsidRDefault="00EB2D0E" w:rsidP="1B4BE79F">
      <w:pPr>
        <w:spacing w:before="39" w:after="0"/>
        <w:rPr>
          <w:rFonts w:eastAsia="Calibri" w:cs="Calibri"/>
          <w:b/>
          <w:bCs/>
        </w:rPr>
      </w:pPr>
      <w:r w:rsidRPr="00DB3216">
        <w:rPr>
          <w:rFonts w:eastAsia="Calibri" w:cs="Calibri"/>
          <w:b/>
          <w:bCs/>
        </w:rPr>
        <w:t xml:space="preserve">(Applicants can use their own </w:t>
      </w:r>
      <w:r w:rsidR="00492E82" w:rsidRPr="00DB3216">
        <w:rPr>
          <w:rFonts w:eastAsia="Calibri" w:cs="Calibri"/>
          <w:b/>
          <w:bCs/>
        </w:rPr>
        <w:t>format</w:t>
      </w:r>
      <w:r w:rsidR="00462757" w:rsidRPr="00DB3216">
        <w:rPr>
          <w:rFonts w:eastAsia="Calibri" w:cs="Calibri"/>
          <w:b/>
          <w:bCs/>
        </w:rPr>
        <w:t xml:space="preserve"> which should minimally </w:t>
      </w:r>
      <w:proofErr w:type="gramStart"/>
      <w:r w:rsidR="00462757" w:rsidRPr="00DB3216">
        <w:rPr>
          <w:rFonts w:eastAsia="Calibri" w:cs="Calibri"/>
          <w:b/>
          <w:bCs/>
        </w:rPr>
        <w:t>include</w:t>
      </w:r>
      <w:r w:rsidR="00DB3216" w:rsidRPr="00DB3216">
        <w:rPr>
          <w:rFonts w:eastAsia="Calibri" w:cs="Calibri"/>
          <w:b/>
          <w:bCs/>
        </w:rPr>
        <w:t>:</w:t>
      </w:r>
      <w:proofErr w:type="gramEnd"/>
      <w:r w:rsidR="00DB3216" w:rsidRPr="00DB3216">
        <w:rPr>
          <w:rFonts w:eastAsia="Calibri" w:cs="Calibri"/>
          <w:b/>
          <w:bCs/>
        </w:rPr>
        <w:t xml:space="preserve"> date, activities, goals/objectives)</w:t>
      </w:r>
    </w:p>
    <w:p w14:paraId="2AB70E5E" w14:textId="3FD6508D" w:rsidR="00D21D1F" w:rsidRDefault="2106DB21" w:rsidP="6666F72F">
      <w:pPr>
        <w:spacing w:before="39" w:after="0"/>
      </w:pPr>
      <w:r w:rsidRPr="1B4BE79F">
        <w:rPr>
          <w:rFonts w:eastAsia="Calibri" w:cs="Calibri"/>
          <w:b/>
          <w:bCs/>
          <w:sz w:val="28"/>
          <w:szCs w:val="28"/>
        </w:rPr>
        <w:t xml:space="preserve"> </w:t>
      </w:r>
    </w:p>
    <w:tbl>
      <w:tblPr>
        <w:tblW w:w="0" w:type="auto"/>
        <w:tblLayout w:type="fixed"/>
        <w:tblLook w:val="04A0" w:firstRow="1" w:lastRow="0" w:firstColumn="1" w:lastColumn="0" w:noHBand="0" w:noVBand="1"/>
      </w:tblPr>
      <w:tblGrid>
        <w:gridCol w:w="2340"/>
        <w:gridCol w:w="2340"/>
        <w:gridCol w:w="2340"/>
        <w:gridCol w:w="2340"/>
      </w:tblGrid>
      <w:tr w:rsidR="1B4BE79F" w14:paraId="53259F12" w14:textId="77777777" w:rsidTr="1B4BE79F">
        <w:trPr>
          <w:trHeight w:val="31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CDDC" w:themeFill="accent5" w:themeFillTint="99"/>
            <w:vAlign w:val="bottom"/>
          </w:tcPr>
          <w:p w14:paraId="56289F6C" w14:textId="67A05FCA" w:rsidR="1B4BE79F" w:rsidRDefault="1B4BE79F"/>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CDDC" w:themeFill="accent5" w:themeFillTint="99"/>
            <w:vAlign w:val="bottom"/>
          </w:tcPr>
          <w:p w14:paraId="48858285" w14:textId="3B4A6998" w:rsidR="1B4BE79F" w:rsidRDefault="1B4BE79F" w:rsidP="1B4BE79F">
            <w:pPr>
              <w:jc w:val="left"/>
            </w:pPr>
            <w:r w:rsidRPr="1B4BE79F">
              <w:rPr>
                <w:rFonts w:eastAsia="Calibri" w:cs="Calibri"/>
                <w:b/>
                <w:bCs/>
                <w:color w:val="000000" w:themeColor="text1"/>
              </w:rPr>
              <w:t>Date Range</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CDDC" w:themeFill="accent5" w:themeFillTint="99"/>
            <w:vAlign w:val="bottom"/>
          </w:tcPr>
          <w:p w14:paraId="2F2010D7" w14:textId="6006779C" w:rsidR="1B4BE79F" w:rsidRDefault="1B4BE79F" w:rsidP="1B4BE79F">
            <w:pPr>
              <w:jc w:val="left"/>
            </w:pPr>
            <w:r w:rsidRPr="1B4BE79F">
              <w:rPr>
                <w:rFonts w:eastAsia="Calibri" w:cs="Calibri"/>
                <w:b/>
                <w:bCs/>
                <w:color w:val="000000" w:themeColor="text1"/>
              </w:rPr>
              <w:t>Activities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CDDC" w:themeFill="accent5" w:themeFillTint="99"/>
            <w:vAlign w:val="bottom"/>
          </w:tcPr>
          <w:p w14:paraId="1CDA1E60" w14:textId="3A1FD8C8" w:rsidR="1B4BE79F" w:rsidRDefault="1B4BE79F" w:rsidP="1B4BE79F">
            <w:pPr>
              <w:jc w:val="left"/>
            </w:pPr>
            <w:r w:rsidRPr="1B4BE79F">
              <w:rPr>
                <w:rFonts w:eastAsia="Calibri" w:cs="Calibri"/>
                <w:b/>
                <w:bCs/>
                <w:color w:val="000000" w:themeColor="text1"/>
              </w:rPr>
              <w:t>Goals/Objectives</w:t>
            </w:r>
          </w:p>
        </w:tc>
      </w:tr>
      <w:tr w:rsidR="1B4BE79F" w14:paraId="411CAC5C" w14:textId="77777777" w:rsidTr="1B4BE79F">
        <w:trPr>
          <w:trHeight w:val="190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CDDC" w:themeFill="accent5" w:themeFillTint="99"/>
            <w:vAlign w:val="bottom"/>
          </w:tcPr>
          <w:p w14:paraId="1E497AC5" w14:textId="4FB252DB" w:rsidR="1B4BE79F" w:rsidRDefault="1B4BE79F" w:rsidP="1B4BE79F">
            <w:pPr>
              <w:jc w:val="left"/>
            </w:pPr>
            <w:r w:rsidRPr="1B4BE79F">
              <w:rPr>
                <w:rFonts w:eastAsia="Calibri" w:cs="Calibri"/>
                <w:b/>
                <w:bCs/>
                <w:color w:val="000000" w:themeColor="text1"/>
                <w:highlight w:val="yellow"/>
              </w:rPr>
              <w:t>EXAMPLE</w:t>
            </w:r>
          </w:p>
          <w:p w14:paraId="7C820919" w14:textId="220424A7" w:rsidR="1B4BE79F" w:rsidRDefault="1B4BE79F" w:rsidP="1B4BE79F">
            <w:pPr>
              <w:jc w:val="left"/>
            </w:pPr>
            <w:r w:rsidRPr="1B4BE79F">
              <w:rPr>
                <w:rFonts w:eastAsia="Calibri" w:cs="Calibri"/>
                <w:b/>
                <w:bCs/>
                <w:color w:val="000000" w:themeColor="text1"/>
                <w:highlight w:val="yellow"/>
              </w:rPr>
              <w:t>Q1</w:t>
            </w:r>
          </w:p>
          <w:p w14:paraId="49630D1B" w14:textId="5CC9E88C" w:rsidR="1B4BE79F" w:rsidRDefault="1B4BE79F" w:rsidP="1B4BE79F">
            <w:pPr>
              <w:jc w:val="left"/>
            </w:pPr>
            <w:r w:rsidRPr="1B4BE79F">
              <w:rPr>
                <w:rFonts w:eastAsia="Calibri" w:cs="Calibri"/>
                <w:b/>
                <w:bCs/>
                <w:color w:val="000000" w:themeColor="text1"/>
              </w:rPr>
              <w:t xml:space="preserve"> </w:t>
            </w:r>
          </w:p>
          <w:p w14:paraId="54CA22CF" w14:textId="238CD3AF" w:rsidR="1B4BE79F" w:rsidRDefault="1B4BE79F" w:rsidP="1B4BE79F">
            <w:pPr>
              <w:jc w:val="left"/>
            </w:pPr>
            <w:r w:rsidRPr="1B4BE79F">
              <w:rPr>
                <w:rFonts w:eastAsia="Calibri" w:cs="Calibri"/>
                <w:b/>
                <w:bCs/>
                <w:color w:val="000000" w:themeColor="text1"/>
              </w:rPr>
              <w:t xml:space="preserve"> </w:t>
            </w:r>
          </w:p>
          <w:p w14:paraId="5BEC91CC" w14:textId="136E7009" w:rsidR="1B4BE79F" w:rsidRDefault="1B4BE79F" w:rsidP="1B4BE79F">
            <w:pPr>
              <w:jc w:val="left"/>
            </w:pPr>
            <w:r w:rsidRPr="1B4BE79F">
              <w:rPr>
                <w:rFonts w:eastAsia="Calibri" w:cs="Calibri"/>
                <w:b/>
                <w:bCs/>
                <w:color w:val="000000" w:themeColor="text1"/>
              </w:rPr>
              <w:t xml:space="preserve"> </w:t>
            </w:r>
          </w:p>
          <w:p w14:paraId="11437B21" w14:textId="0C13143F" w:rsidR="1B4BE79F" w:rsidRDefault="1B4BE79F" w:rsidP="1B4BE79F">
            <w:pPr>
              <w:jc w:val="left"/>
            </w:pPr>
            <w:r w:rsidRPr="1B4BE79F">
              <w:rPr>
                <w:rFonts w:eastAsia="Calibri" w:cs="Calibri"/>
                <w:b/>
                <w:bCs/>
                <w:color w:val="000000" w:themeColor="text1"/>
              </w:rPr>
              <w:t xml:space="preserve"> </w:t>
            </w:r>
          </w:p>
          <w:p w14:paraId="55794DB7" w14:textId="6F2805B9" w:rsidR="1B4BE79F" w:rsidRDefault="1B4BE79F" w:rsidP="1B4BE79F">
            <w:pPr>
              <w:jc w:val="left"/>
            </w:pPr>
            <w:r w:rsidRPr="1B4BE79F">
              <w:rPr>
                <w:rFonts w:eastAsia="Calibri" w:cs="Calibri"/>
                <w:b/>
                <w:bCs/>
                <w:color w:val="000000" w:themeColor="text1"/>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7CD34E5" w14:textId="3672105E" w:rsidR="1B4BE79F" w:rsidRDefault="1B4BE79F" w:rsidP="1B4BE79F">
            <w:pPr>
              <w:jc w:val="left"/>
            </w:pPr>
            <w:r w:rsidRPr="1B4BE79F">
              <w:rPr>
                <w:rFonts w:eastAsia="Calibri" w:cs="Calibri"/>
                <w:color w:val="000000" w:themeColor="text1"/>
              </w:rPr>
              <w:t>January 2022 – March 2022</w:t>
            </w:r>
          </w:p>
          <w:p w14:paraId="175D5CC3" w14:textId="744710FC" w:rsidR="1B4BE79F" w:rsidRDefault="1B4BE79F" w:rsidP="1B4BE79F">
            <w:pPr>
              <w:jc w:val="left"/>
            </w:pPr>
            <w:r w:rsidRPr="1B4BE79F">
              <w:rPr>
                <w:rFonts w:eastAsia="Calibri" w:cs="Calibri"/>
                <w:color w:val="000000" w:themeColor="text1"/>
              </w:rPr>
              <w:t xml:space="preserve"> </w:t>
            </w:r>
          </w:p>
          <w:p w14:paraId="261BDB73" w14:textId="6A4E619F" w:rsidR="1B4BE79F" w:rsidRDefault="1B4BE79F" w:rsidP="1B4BE79F">
            <w:pPr>
              <w:jc w:val="left"/>
            </w:pPr>
            <w:r w:rsidRPr="1B4BE79F">
              <w:rPr>
                <w:rFonts w:eastAsia="Calibri" w:cs="Calibri"/>
                <w:color w:val="000000" w:themeColor="text1"/>
              </w:rPr>
              <w:t xml:space="preserve"> </w:t>
            </w:r>
          </w:p>
          <w:p w14:paraId="37CCA6B6" w14:textId="6C3ED28F" w:rsidR="1B4BE79F" w:rsidRDefault="1B4BE79F" w:rsidP="1B4BE79F">
            <w:pPr>
              <w:jc w:val="left"/>
            </w:pPr>
            <w:r w:rsidRPr="1B4BE79F">
              <w:rPr>
                <w:rFonts w:eastAsia="Calibri" w:cs="Calibri"/>
                <w:color w:val="000000" w:themeColor="text1"/>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87A597C" w14:textId="5AC4216B" w:rsidR="1B4BE79F" w:rsidRDefault="57B0E391" w:rsidP="528B8747">
            <w:pPr>
              <w:pStyle w:val="ListParagraph"/>
              <w:numPr>
                <w:ilvl w:val="0"/>
                <w:numId w:val="14"/>
              </w:numPr>
              <w:spacing w:after="0"/>
              <w:rPr>
                <w:rFonts w:cs="Calibri"/>
                <w:color w:val="000000" w:themeColor="text1"/>
              </w:rPr>
            </w:pPr>
            <w:r w:rsidRPr="528B8747">
              <w:rPr>
                <w:color w:val="000000" w:themeColor="text1"/>
              </w:rPr>
              <w:t>Recruit</w:t>
            </w:r>
            <w:r w:rsidRPr="0E7BB3EA">
              <w:rPr>
                <w:color w:val="000000" w:themeColor="text1"/>
              </w:rPr>
              <w:t xml:space="preserve"> Steering Committee members</w:t>
            </w:r>
          </w:p>
          <w:p w14:paraId="6DDE6AE0" w14:textId="3BBE62A7" w:rsidR="1B4BE79F" w:rsidRDefault="33A9F66A" w:rsidP="528B8747">
            <w:pPr>
              <w:pStyle w:val="ListParagraph"/>
              <w:numPr>
                <w:ilvl w:val="0"/>
                <w:numId w:val="14"/>
              </w:numPr>
              <w:spacing w:after="0"/>
              <w:rPr>
                <w:rFonts w:cs="Calibri"/>
                <w:color w:val="000000" w:themeColor="text1"/>
              </w:rPr>
            </w:pPr>
            <w:r w:rsidRPr="49B15EBF">
              <w:rPr>
                <w:color w:val="000000" w:themeColor="text1"/>
              </w:rPr>
              <w:t>Develop voting materials</w:t>
            </w:r>
          </w:p>
          <w:p w14:paraId="408271F6" w14:textId="77C4A008" w:rsidR="1B4BE79F" w:rsidRDefault="1B4BE79F" w:rsidP="51881D14">
            <w:pPr>
              <w:rPr>
                <w:color w:val="000000" w:themeColor="text1"/>
              </w:rPr>
            </w:pPr>
          </w:p>
          <w:p w14:paraId="0E946DA3" w14:textId="4B03B996" w:rsidR="1B4BE79F" w:rsidRDefault="1B4BE79F" w:rsidP="00386B23">
            <w:pPr>
              <w:rPr>
                <w:rFonts w:eastAsia="Calibri" w:cs="Calibri"/>
                <w:color w:val="000000" w:themeColor="text1"/>
              </w:rPr>
            </w:pPr>
            <w:r w:rsidRPr="1B4BE79F">
              <w:rPr>
                <w:rFonts w:eastAsia="Calibri" w:cs="Calibri"/>
                <w:color w:val="000000" w:themeColor="text1"/>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81AEF89" w14:textId="5A49C1AF" w:rsidR="1B4BE79F" w:rsidRDefault="6524CB43" w:rsidP="528B8747">
            <w:pPr>
              <w:pStyle w:val="ListParagraph"/>
              <w:numPr>
                <w:ilvl w:val="0"/>
                <w:numId w:val="13"/>
              </w:numPr>
              <w:spacing w:after="0"/>
              <w:rPr>
                <w:rFonts w:cs="Calibri"/>
                <w:color w:val="000000" w:themeColor="text1"/>
              </w:rPr>
            </w:pPr>
            <w:r w:rsidRPr="528B8747">
              <w:rPr>
                <w:color w:val="000000" w:themeColor="text1"/>
              </w:rPr>
              <w:t>Community</w:t>
            </w:r>
            <w:r w:rsidRPr="6CB6C322">
              <w:rPr>
                <w:color w:val="000000" w:themeColor="text1"/>
              </w:rPr>
              <w:t xml:space="preserve"> owned</w:t>
            </w:r>
            <w:r w:rsidRPr="27EC6DF8">
              <w:rPr>
                <w:color w:val="000000" w:themeColor="text1"/>
              </w:rPr>
              <w:t xml:space="preserve">; </w:t>
            </w:r>
            <w:r w:rsidRPr="615D132D">
              <w:rPr>
                <w:color w:val="000000" w:themeColor="text1"/>
              </w:rPr>
              <w:t>B</w:t>
            </w:r>
            <w:r w:rsidR="636514D0" w:rsidRPr="615D132D">
              <w:rPr>
                <w:color w:val="000000" w:themeColor="text1"/>
              </w:rPr>
              <w:t xml:space="preserve">uilding </w:t>
            </w:r>
            <w:r w:rsidR="636514D0" w:rsidRPr="4B535543">
              <w:rPr>
                <w:color w:val="000000" w:themeColor="text1"/>
              </w:rPr>
              <w:t>accountability</w:t>
            </w:r>
          </w:p>
          <w:p w14:paraId="1010CD12" w14:textId="70E50AA5" w:rsidR="1B4BE79F" w:rsidRDefault="032BE94E" w:rsidP="528B8747">
            <w:pPr>
              <w:pStyle w:val="ListParagraph"/>
              <w:numPr>
                <w:ilvl w:val="0"/>
                <w:numId w:val="13"/>
              </w:numPr>
              <w:spacing w:after="0"/>
              <w:rPr>
                <w:rFonts w:cs="Calibri"/>
                <w:color w:val="000000" w:themeColor="text1"/>
              </w:rPr>
            </w:pPr>
            <w:r w:rsidRPr="25A95977">
              <w:rPr>
                <w:color w:val="000000" w:themeColor="text1"/>
              </w:rPr>
              <w:t>Establish ways community input</w:t>
            </w:r>
            <w:r w:rsidRPr="76A3CB47">
              <w:rPr>
                <w:color w:val="000000" w:themeColor="text1"/>
              </w:rPr>
              <w:t xml:space="preserve"> is captured</w:t>
            </w:r>
          </w:p>
          <w:p w14:paraId="1C0AE7E6" w14:textId="75E2ED9B" w:rsidR="1B4BE79F" w:rsidRDefault="1B4BE79F" w:rsidP="1A062007">
            <w:pPr>
              <w:rPr>
                <w:color w:val="000000" w:themeColor="text1"/>
              </w:rPr>
            </w:pPr>
          </w:p>
        </w:tc>
      </w:tr>
      <w:tr w:rsidR="1B4BE79F" w14:paraId="12868F02" w14:textId="77777777" w:rsidTr="1B4BE79F">
        <w:trPr>
          <w:trHeight w:val="12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CDDC" w:themeFill="accent5" w:themeFillTint="99"/>
            <w:vAlign w:val="bottom"/>
          </w:tcPr>
          <w:p w14:paraId="336B6188" w14:textId="286CDD8E" w:rsidR="1B4BE79F" w:rsidRDefault="1B4BE79F" w:rsidP="1B4BE79F">
            <w:pPr>
              <w:jc w:val="left"/>
            </w:pPr>
            <w:r w:rsidRPr="1B4BE79F">
              <w:rPr>
                <w:rFonts w:eastAsia="Calibri" w:cs="Calibri"/>
                <w:b/>
                <w:bCs/>
                <w:color w:val="000000" w:themeColor="text1"/>
              </w:rPr>
              <w:t>Q1</w:t>
            </w:r>
          </w:p>
          <w:p w14:paraId="22E4E940" w14:textId="0E0FA634" w:rsidR="1B4BE79F" w:rsidRDefault="1B4BE79F" w:rsidP="1B4BE79F">
            <w:pPr>
              <w:jc w:val="left"/>
            </w:pPr>
            <w:r w:rsidRPr="1B4BE79F">
              <w:rPr>
                <w:rFonts w:eastAsia="Calibri" w:cs="Calibri"/>
                <w:b/>
                <w:bCs/>
                <w:color w:val="000000" w:themeColor="text1"/>
              </w:rPr>
              <w:t xml:space="preserve"> </w:t>
            </w:r>
          </w:p>
          <w:p w14:paraId="399F0E3B" w14:textId="6A0BD9C4" w:rsidR="1B4BE79F" w:rsidRDefault="1B4BE79F" w:rsidP="1B4BE79F">
            <w:pPr>
              <w:jc w:val="left"/>
            </w:pPr>
            <w:r w:rsidRPr="1B4BE79F">
              <w:rPr>
                <w:rFonts w:eastAsia="Calibri" w:cs="Calibri"/>
                <w:b/>
                <w:bCs/>
                <w:color w:val="000000" w:themeColor="text1"/>
              </w:rPr>
              <w:t xml:space="preserve"> </w:t>
            </w:r>
          </w:p>
          <w:p w14:paraId="279D9DF8" w14:textId="3FA65305" w:rsidR="1B4BE79F" w:rsidRDefault="1B4BE79F" w:rsidP="1B4BE79F">
            <w:pPr>
              <w:jc w:val="left"/>
            </w:pPr>
            <w:r w:rsidRPr="1B4BE79F">
              <w:rPr>
                <w:rFonts w:eastAsia="Calibri" w:cs="Calibri"/>
                <w:b/>
                <w:bCs/>
                <w:color w:val="000000" w:themeColor="text1"/>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25D9B4E" w14:textId="4C1E3610" w:rsidR="1B4BE79F" w:rsidRDefault="1B4BE79F"/>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752FDB2" w14:textId="62C0EBF0" w:rsidR="1B4BE79F" w:rsidRDefault="1B4BE79F"/>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C94669B" w14:textId="17A9F272" w:rsidR="1B4BE79F" w:rsidRDefault="1B4BE79F"/>
        </w:tc>
      </w:tr>
      <w:tr w:rsidR="1B4BE79F" w14:paraId="7CAADF5E" w14:textId="77777777" w:rsidTr="1B4BE79F">
        <w:trPr>
          <w:trHeight w:val="132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CDDC" w:themeFill="accent5" w:themeFillTint="99"/>
            <w:vAlign w:val="bottom"/>
          </w:tcPr>
          <w:p w14:paraId="30180D3E" w14:textId="71633D31" w:rsidR="1B4BE79F" w:rsidRDefault="1B4BE79F" w:rsidP="1B4BE79F">
            <w:pPr>
              <w:jc w:val="left"/>
            </w:pPr>
            <w:r w:rsidRPr="1B4BE79F">
              <w:rPr>
                <w:rFonts w:eastAsia="Calibri" w:cs="Calibri"/>
                <w:b/>
                <w:bCs/>
                <w:color w:val="000000" w:themeColor="text1"/>
              </w:rPr>
              <w:t>Q2</w:t>
            </w:r>
          </w:p>
          <w:p w14:paraId="55620E29" w14:textId="2756139A" w:rsidR="1B4BE79F" w:rsidRDefault="1B4BE79F" w:rsidP="1B4BE79F">
            <w:pPr>
              <w:jc w:val="left"/>
            </w:pPr>
            <w:r w:rsidRPr="1B4BE79F">
              <w:rPr>
                <w:rFonts w:eastAsia="Calibri" w:cs="Calibri"/>
                <w:b/>
                <w:bCs/>
                <w:color w:val="000000" w:themeColor="text1"/>
              </w:rPr>
              <w:t xml:space="preserve"> </w:t>
            </w:r>
          </w:p>
          <w:p w14:paraId="489819B1" w14:textId="2398EDB9" w:rsidR="1B4BE79F" w:rsidRDefault="1B4BE79F" w:rsidP="1B4BE79F">
            <w:pPr>
              <w:jc w:val="left"/>
            </w:pPr>
            <w:r w:rsidRPr="1B4BE79F">
              <w:rPr>
                <w:rFonts w:eastAsia="Calibri" w:cs="Calibri"/>
                <w:b/>
                <w:bCs/>
                <w:color w:val="000000" w:themeColor="text1"/>
              </w:rPr>
              <w:t xml:space="preserve"> </w:t>
            </w:r>
          </w:p>
          <w:p w14:paraId="07EABF13" w14:textId="03C331F4" w:rsidR="1B4BE79F" w:rsidRDefault="1B4BE79F" w:rsidP="1B4BE79F">
            <w:pPr>
              <w:jc w:val="left"/>
            </w:pPr>
            <w:r w:rsidRPr="1B4BE79F">
              <w:rPr>
                <w:rFonts w:eastAsia="Calibri" w:cs="Calibri"/>
                <w:b/>
                <w:bCs/>
                <w:color w:val="000000" w:themeColor="text1"/>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02B3DDE" w14:textId="4A9ADDF3" w:rsidR="1B4BE79F" w:rsidRDefault="1B4BE79F"/>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6C28793" w14:textId="26F3954A" w:rsidR="1B4BE79F" w:rsidRDefault="1B4BE79F"/>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D7787DA" w14:textId="7163D176" w:rsidR="1B4BE79F" w:rsidRDefault="1B4BE79F"/>
        </w:tc>
      </w:tr>
      <w:tr w:rsidR="1B4BE79F" w14:paraId="3568A9B7" w14:textId="77777777" w:rsidTr="1B4BE79F">
        <w:trPr>
          <w:trHeight w:val="108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CDDC" w:themeFill="accent5" w:themeFillTint="99"/>
            <w:vAlign w:val="bottom"/>
          </w:tcPr>
          <w:p w14:paraId="57B56D07" w14:textId="1B9826D3" w:rsidR="1B4BE79F" w:rsidRDefault="1B4BE79F" w:rsidP="1B4BE79F">
            <w:pPr>
              <w:jc w:val="left"/>
            </w:pPr>
            <w:r w:rsidRPr="1B4BE79F">
              <w:rPr>
                <w:rFonts w:eastAsia="Calibri" w:cs="Calibri"/>
                <w:b/>
                <w:bCs/>
                <w:color w:val="000000" w:themeColor="text1"/>
              </w:rPr>
              <w:t>Q3</w:t>
            </w:r>
          </w:p>
          <w:p w14:paraId="2FCEF3D0" w14:textId="06471CD5" w:rsidR="1B4BE79F" w:rsidRDefault="1B4BE79F" w:rsidP="1B4BE79F">
            <w:pPr>
              <w:jc w:val="left"/>
            </w:pPr>
            <w:r w:rsidRPr="1B4BE79F">
              <w:rPr>
                <w:rFonts w:eastAsia="Calibri" w:cs="Calibri"/>
                <w:b/>
                <w:bCs/>
                <w:color w:val="000000" w:themeColor="text1"/>
              </w:rPr>
              <w:t xml:space="preserve"> </w:t>
            </w:r>
          </w:p>
          <w:p w14:paraId="475FEE50" w14:textId="6A076995" w:rsidR="1B4BE79F" w:rsidRDefault="1B4BE79F" w:rsidP="1B4BE79F">
            <w:pPr>
              <w:jc w:val="left"/>
            </w:pPr>
            <w:r w:rsidRPr="1B4BE79F">
              <w:rPr>
                <w:rFonts w:eastAsia="Calibri" w:cs="Calibri"/>
                <w:b/>
                <w:bCs/>
                <w:color w:val="000000" w:themeColor="text1"/>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40D62F1" w14:textId="6475735F" w:rsidR="1B4BE79F" w:rsidRDefault="1B4BE79F"/>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1563514" w14:textId="43266C5A" w:rsidR="1B4BE79F" w:rsidRDefault="1B4BE79F"/>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1FD9192" w14:textId="0D24850E" w:rsidR="1B4BE79F" w:rsidRDefault="1B4BE79F"/>
        </w:tc>
      </w:tr>
      <w:tr w:rsidR="1B4BE79F" w14:paraId="5571FD39" w14:textId="77777777" w:rsidTr="1B4BE79F">
        <w:trPr>
          <w:trHeight w:val="109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CDDC" w:themeFill="accent5" w:themeFillTint="99"/>
            <w:vAlign w:val="bottom"/>
          </w:tcPr>
          <w:p w14:paraId="256B5E44" w14:textId="6B392B55" w:rsidR="1B4BE79F" w:rsidRDefault="1B4BE79F" w:rsidP="1B4BE79F">
            <w:pPr>
              <w:jc w:val="left"/>
            </w:pPr>
            <w:r w:rsidRPr="1B4BE79F">
              <w:rPr>
                <w:rFonts w:eastAsia="Calibri" w:cs="Calibri"/>
                <w:b/>
                <w:bCs/>
                <w:color w:val="000000" w:themeColor="text1"/>
              </w:rPr>
              <w:t>Q4</w:t>
            </w:r>
          </w:p>
          <w:p w14:paraId="22135318" w14:textId="09CD23A4" w:rsidR="1B4BE79F" w:rsidRDefault="1B4BE79F" w:rsidP="1B4BE79F">
            <w:pPr>
              <w:jc w:val="left"/>
            </w:pPr>
            <w:r w:rsidRPr="1B4BE79F">
              <w:rPr>
                <w:rFonts w:eastAsia="Calibri" w:cs="Calibri"/>
                <w:b/>
                <w:bCs/>
                <w:color w:val="000000" w:themeColor="text1"/>
              </w:rPr>
              <w:t xml:space="preserve"> </w:t>
            </w:r>
          </w:p>
          <w:p w14:paraId="1E4EE5CB" w14:textId="59BC69BC" w:rsidR="1B4BE79F" w:rsidRDefault="1B4BE79F" w:rsidP="1B4BE79F">
            <w:pPr>
              <w:jc w:val="left"/>
            </w:pPr>
            <w:r w:rsidRPr="1B4BE79F">
              <w:rPr>
                <w:rFonts w:eastAsia="Calibri" w:cs="Calibri"/>
                <w:b/>
                <w:bCs/>
                <w:color w:val="000000" w:themeColor="text1"/>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614F3A6" w14:textId="7D5E32EC" w:rsidR="1B4BE79F" w:rsidRDefault="1B4BE79F" w:rsidP="1B4BE79F">
            <w:pPr>
              <w:jc w:val="left"/>
            </w:pPr>
            <w:r w:rsidRPr="1B4BE79F">
              <w:rPr>
                <w:rFonts w:eastAsia="Calibri" w:cs="Calibri"/>
                <w:color w:val="000000" w:themeColor="text1"/>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7ED5CCD" w14:textId="4DAC9172" w:rsidR="1B4BE79F" w:rsidRDefault="1B4BE79F" w:rsidP="1B4BE79F">
            <w:pPr>
              <w:jc w:val="left"/>
            </w:pPr>
            <w:r w:rsidRPr="1B4BE79F">
              <w:rPr>
                <w:rFonts w:eastAsia="Calibri" w:cs="Calibri"/>
                <w:color w:val="000000" w:themeColor="text1"/>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5427884" w14:textId="0B6BF277" w:rsidR="1B4BE79F" w:rsidRDefault="1B4BE79F" w:rsidP="1B4BE79F">
            <w:pPr>
              <w:jc w:val="left"/>
            </w:pPr>
            <w:r w:rsidRPr="1B4BE79F">
              <w:rPr>
                <w:rFonts w:eastAsia="Calibri" w:cs="Calibri"/>
                <w:color w:val="000000" w:themeColor="text1"/>
              </w:rPr>
              <w:t xml:space="preserve"> </w:t>
            </w:r>
          </w:p>
        </w:tc>
      </w:tr>
    </w:tbl>
    <w:p w14:paraId="73548A7B" w14:textId="77777777" w:rsidR="00D21D1F" w:rsidRDefault="00D21D1F" w:rsidP="6666F72F">
      <w:pPr>
        <w:spacing w:before="39" w:after="0"/>
        <w:jc w:val="left"/>
        <w:rPr>
          <w:rFonts w:asciiTheme="minorHAnsi" w:hAnsiTheme="minorHAnsi"/>
        </w:rPr>
      </w:pPr>
    </w:p>
    <w:p w14:paraId="1F0EAA76" w14:textId="39AA5A0A" w:rsidR="00D21D1F" w:rsidRDefault="00D21D1F" w:rsidP="6666F72F">
      <w:pPr>
        <w:spacing w:before="39" w:after="0"/>
        <w:rPr>
          <w:rFonts w:cs="Calibri"/>
          <w:b/>
          <w:bCs/>
        </w:rPr>
      </w:pPr>
    </w:p>
    <w:p w14:paraId="36221481" w14:textId="54796C55" w:rsidR="00E603D2" w:rsidRDefault="00E603D2" w:rsidP="00165F7A">
      <w:pPr>
        <w:spacing w:before="39"/>
        <w:jc w:val="right"/>
        <w:rPr>
          <w:sz w:val="24"/>
          <w:szCs w:val="24"/>
        </w:rPr>
      </w:pPr>
    </w:p>
    <w:sectPr w:rsidR="00E603D2" w:rsidSect="001C3A0B">
      <w:footerReference w:type="default" r:id="rId25"/>
      <w:headerReference w:type="first" r:id="rId26"/>
      <w:type w:val="continuous"/>
      <w:pgSz w:w="12240" w:h="15840" w:code="1"/>
      <w:pgMar w:top="360" w:right="1440" w:bottom="99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11AF" w14:textId="77777777" w:rsidR="00466C3C" w:rsidRDefault="00466C3C">
      <w:pPr>
        <w:spacing w:after="0"/>
      </w:pPr>
      <w:r>
        <w:separator/>
      </w:r>
    </w:p>
  </w:endnote>
  <w:endnote w:type="continuationSeparator" w:id="0">
    <w:p w14:paraId="25F2A22A" w14:textId="77777777" w:rsidR="00466C3C" w:rsidRDefault="00466C3C">
      <w:pPr>
        <w:spacing w:after="0"/>
      </w:pPr>
      <w:r>
        <w:continuationSeparator/>
      </w:r>
    </w:p>
  </w:endnote>
  <w:endnote w:type="continuationNotice" w:id="1">
    <w:p w14:paraId="12426368" w14:textId="77777777" w:rsidR="00466C3C" w:rsidRDefault="00466C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428820"/>
      <w:docPartObj>
        <w:docPartGallery w:val="Page Numbers (Bottom of Page)"/>
        <w:docPartUnique/>
      </w:docPartObj>
    </w:sdtPr>
    <w:sdtEndPr>
      <w:rPr>
        <w:noProof/>
      </w:rPr>
    </w:sdtEndPr>
    <w:sdtContent>
      <w:p w14:paraId="605D53DC" w14:textId="4747C125" w:rsidR="007377D0" w:rsidRDefault="007377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6454BF" w14:textId="1C56CAA8" w:rsidR="007377D0" w:rsidRDefault="007377D0">
    <w:pPr>
      <w:pStyle w:val="Footer"/>
    </w:pPr>
  </w:p>
  <w:p w14:paraId="578707EF" w14:textId="77777777" w:rsidR="007377D0" w:rsidRDefault="007377D0"/>
  <w:p w14:paraId="1607992F" w14:textId="77777777" w:rsidR="007377D0" w:rsidRDefault="007377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585D" w14:textId="77777777" w:rsidR="00466C3C" w:rsidRDefault="00466C3C">
      <w:pPr>
        <w:spacing w:after="0"/>
      </w:pPr>
      <w:bookmarkStart w:id="0" w:name="_Hlk479603825"/>
      <w:bookmarkEnd w:id="0"/>
      <w:r>
        <w:separator/>
      </w:r>
    </w:p>
  </w:footnote>
  <w:footnote w:type="continuationSeparator" w:id="0">
    <w:p w14:paraId="2B3758F3" w14:textId="77777777" w:rsidR="00466C3C" w:rsidRDefault="00466C3C">
      <w:pPr>
        <w:spacing w:after="0"/>
      </w:pPr>
      <w:r>
        <w:continuationSeparator/>
      </w:r>
    </w:p>
  </w:footnote>
  <w:footnote w:type="continuationNotice" w:id="1">
    <w:p w14:paraId="3D3C0AED" w14:textId="77777777" w:rsidR="00466C3C" w:rsidRDefault="00466C3C">
      <w:pPr>
        <w:spacing w:after="0"/>
      </w:pPr>
    </w:p>
  </w:footnote>
  <w:footnote w:id="2">
    <w:p w14:paraId="2725F433" w14:textId="6F058760" w:rsidR="00F06FE7" w:rsidRDefault="00F06FE7">
      <w:pPr>
        <w:pStyle w:val="FootnoteText"/>
      </w:pPr>
      <w:r>
        <w:rPr>
          <w:rStyle w:val="FootnoteReference"/>
        </w:rPr>
        <w:footnoteRef/>
      </w:r>
      <w:r w:rsidR="661B6190">
        <w:t xml:space="preserve"> </w:t>
      </w:r>
      <w:hyperlink r:id="rId1" w:history="1">
        <w:r w:rsidR="661B6190" w:rsidRPr="004C7BA1">
          <w:rPr>
            <w:rStyle w:val="Hyperlink"/>
          </w:rPr>
          <w:t>http://www.seattle.gov/Documents/Departments/Council/Committees/EconDev/BBR-Report-with-Appendices-v1.pdf</w:t>
        </w:r>
      </w:hyperlink>
    </w:p>
    <w:p w14:paraId="62EB5C9F" w14:textId="0A699BC2" w:rsidR="00F06FE7" w:rsidRDefault="661B6190">
      <w:pPr>
        <w:pStyle w:val="FootnoteText"/>
      </w:pPr>
      <w:r>
        <w:t>Budget – page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70AB" w14:textId="6717BF74" w:rsidR="007377D0" w:rsidRDefault="007377D0">
    <w:pPr>
      <w:tabs>
        <w:tab w:val="right" w:pos="8640"/>
      </w:tabs>
      <w:spacing w:after="0"/>
      <w:ind w:hanging="360"/>
    </w:pPr>
    <w:r>
      <w:tab/>
    </w:r>
  </w:p>
  <w:p w14:paraId="5AB06BA5" w14:textId="77777777" w:rsidR="007377D0" w:rsidRDefault="007377D0" w:rsidP="001C6062">
    <w:pPr>
      <w:tabs>
        <w:tab w:val="right" w:pos="864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18E"/>
    <w:multiLevelType w:val="hybridMultilevel"/>
    <w:tmpl w:val="FFFFFFFF"/>
    <w:lvl w:ilvl="0" w:tplc="0CD6AA50">
      <w:start w:val="1"/>
      <w:numFmt w:val="bullet"/>
      <w:lvlText w:val=""/>
      <w:lvlJc w:val="left"/>
      <w:pPr>
        <w:ind w:left="720" w:hanging="360"/>
      </w:pPr>
      <w:rPr>
        <w:rFonts w:ascii="Symbol" w:hAnsi="Symbol" w:hint="default"/>
      </w:rPr>
    </w:lvl>
    <w:lvl w:ilvl="1" w:tplc="44A0106E">
      <w:start w:val="1"/>
      <w:numFmt w:val="bullet"/>
      <w:lvlText w:val="·"/>
      <w:lvlJc w:val="left"/>
      <w:pPr>
        <w:ind w:left="1440" w:hanging="360"/>
      </w:pPr>
      <w:rPr>
        <w:rFonts w:ascii="Symbol" w:hAnsi="Symbol" w:hint="default"/>
      </w:rPr>
    </w:lvl>
    <w:lvl w:ilvl="2" w:tplc="A9F4AB00">
      <w:start w:val="1"/>
      <w:numFmt w:val="bullet"/>
      <w:lvlText w:val=""/>
      <w:lvlJc w:val="left"/>
      <w:pPr>
        <w:ind w:left="2160" w:hanging="360"/>
      </w:pPr>
      <w:rPr>
        <w:rFonts w:ascii="Wingdings" w:hAnsi="Wingdings" w:hint="default"/>
      </w:rPr>
    </w:lvl>
    <w:lvl w:ilvl="3" w:tplc="CD62D52C">
      <w:start w:val="1"/>
      <w:numFmt w:val="bullet"/>
      <w:lvlText w:val=""/>
      <w:lvlJc w:val="left"/>
      <w:pPr>
        <w:ind w:left="2880" w:hanging="360"/>
      </w:pPr>
      <w:rPr>
        <w:rFonts w:ascii="Symbol" w:hAnsi="Symbol" w:hint="default"/>
      </w:rPr>
    </w:lvl>
    <w:lvl w:ilvl="4" w:tplc="7DA230F8">
      <w:start w:val="1"/>
      <w:numFmt w:val="bullet"/>
      <w:lvlText w:val="o"/>
      <w:lvlJc w:val="left"/>
      <w:pPr>
        <w:ind w:left="3600" w:hanging="360"/>
      </w:pPr>
      <w:rPr>
        <w:rFonts w:ascii="Courier New" w:hAnsi="Courier New" w:hint="default"/>
      </w:rPr>
    </w:lvl>
    <w:lvl w:ilvl="5" w:tplc="1E529D60">
      <w:start w:val="1"/>
      <w:numFmt w:val="bullet"/>
      <w:lvlText w:val=""/>
      <w:lvlJc w:val="left"/>
      <w:pPr>
        <w:ind w:left="4320" w:hanging="360"/>
      </w:pPr>
      <w:rPr>
        <w:rFonts w:ascii="Wingdings" w:hAnsi="Wingdings" w:hint="default"/>
      </w:rPr>
    </w:lvl>
    <w:lvl w:ilvl="6" w:tplc="0E426C2A">
      <w:start w:val="1"/>
      <w:numFmt w:val="bullet"/>
      <w:lvlText w:val=""/>
      <w:lvlJc w:val="left"/>
      <w:pPr>
        <w:ind w:left="5040" w:hanging="360"/>
      </w:pPr>
      <w:rPr>
        <w:rFonts w:ascii="Symbol" w:hAnsi="Symbol" w:hint="default"/>
      </w:rPr>
    </w:lvl>
    <w:lvl w:ilvl="7" w:tplc="F44A4712">
      <w:start w:val="1"/>
      <w:numFmt w:val="bullet"/>
      <w:lvlText w:val="o"/>
      <w:lvlJc w:val="left"/>
      <w:pPr>
        <w:ind w:left="5760" w:hanging="360"/>
      </w:pPr>
      <w:rPr>
        <w:rFonts w:ascii="Courier New" w:hAnsi="Courier New" w:hint="default"/>
      </w:rPr>
    </w:lvl>
    <w:lvl w:ilvl="8" w:tplc="E994919E">
      <w:start w:val="1"/>
      <w:numFmt w:val="bullet"/>
      <w:lvlText w:val=""/>
      <w:lvlJc w:val="left"/>
      <w:pPr>
        <w:ind w:left="6480" w:hanging="360"/>
      </w:pPr>
      <w:rPr>
        <w:rFonts w:ascii="Wingdings" w:hAnsi="Wingdings" w:hint="default"/>
      </w:rPr>
    </w:lvl>
  </w:abstractNum>
  <w:abstractNum w:abstractNumId="1" w15:restartNumberingAfterBreak="0">
    <w:nsid w:val="14FE0086"/>
    <w:multiLevelType w:val="hybridMultilevel"/>
    <w:tmpl w:val="6C6CC8C0"/>
    <w:lvl w:ilvl="0" w:tplc="2458A9B0">
      <w:start w:val="1"/>
      <w:numFmt w:val="decimal"/>
      <w:lvlText w:val="%1."/>
      <w:lvlJc w:val="left"/>
      <w:pPr>
        <w:ind w:left="720" w:hanging="360"/>
      </w:pPr>
    </w:lvl>
    <w:lvl w:ilvl="1" w:tplc="4F2CA00E">
      <w:start w:val="1"/>
      <w:numFmt w:val="lowerLetter"/>
      <w:lvlText w:val="%2."/>
      <w:lvlJc w:val="left"/>
      <w:pPr>
        <w:ind w:left="1440" w:hanging="360"/>
      </w:pPr>
    </w:lvl>
    <w:lvl w:ilvl="2" w:tplc="DC50A09E">
      <w:start w:val="1"/>
      <w:numFmt w:val="lowerRoman"/>
      <w:lvlText w:val="%3."/>
      <w:lvlJc w:val="right"/>
      <w:pPr>
        <w:ind w:left="2160" w:hanging="180"/>
      </w:pPr>
    </w:lvl>
    <w:lvl w:ilvl="3" w:tplc="766CAF90">
      <w:start w:val="1"/>
      <w:numFmt w:val="decimal"/>
      <w:lvlText w:val="%4."/>
      <w:lvlJc w:val="left"/>
      <w:pPr>
        <w:ind w:left="2880" w:hanging="360"/>
      </w:pPr>
    </w:lvl>
    <w:lvl w:ilvl="4" w:tplc="99CC9054">
      <w:start w:val="1"/>
      <w:numFmt w:val="lowerLetter"/>
      <w:lvlText w:val="%5."/>
      <w:lvlJc w:val="left"/>
      <w:pPr>
        <w:ind w:left="3600" w:hanging="360"/>
      </w:pPr>
    </w:lvl>
    <w:lvl w:ilvl="5" w:tplc="68F4E1D6">
      <w:start w:val="1"/>
      <w:numFmt w:val="lowerRoman"/>
      <w:lvlText w:val="%6."/>
      <w:lvlJc w:val="right"/>
      <w:pPr>
        <w:ind w:left="4320" w:hanging="180"/>
      </w:pPr>
    </w:lvl>
    <w:lvl w:ilvl="6" w:tplc="7B3C4D68">
      <w:start w:val="1"/>
      <w:numFmt w:val="decimal"/>
      <w:lvlText w:val="%7."/>
      <w:lvlJc w:val="left"/>
      <w:pPr>
        <w:ind w:left="5040" w:hanging="360"/>
      </w:pPr>
    </w:lvl>
    <w:lvl w:ilvl="7" w:tplc="FD321828">
      <w:start w:val="1"/>
      <w:numFmt w:val="lowerLetter"/>
      <w:lvlText w:val="%8."/>
      <w:lvlJc w:val="left"/>
      <w:pPr>
        <w:ind w:left="5760" w:hanging="360"/>
      </w:pPr>
    </w:lvl>
    <w:lvl w:ilvl="8" w:tplc="FFBC8DB8">
      <w:start w:val="1"/>
      <w:numFmt w:val="lowerRoman"/>
      <w:lvlText w:val="%9."/>
      <w:lvlJc w:val="right"/>
      <w:pPr>
        <w:ind w:left="6480" w:hanging="180"/>
      </w:pPr>
    </w:lvl>
  </w:abstractNum>
  <w:abstractNum w:abstractNumId="2" w15:restartNumberingAfterBreak="0">
    <w:nsid w:val="1F425B47"/>
    <w:multiLevelType w:val="hybridMultilevel"/>
    <w:tmpl w:val="D48804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12D65"/>
    <w:multiLevelType w:val="hybridMultilevel"/>
    <w:tmpl w:val="FFFFFFFF"/>
    <w:lvl w:ilvl="0" w:tplc="4AB0A522">
      <w:start w:val="1"/>
      <w:numFmt w:val="bullet"/>
      <w:lvlText w:val="·"/>
      <w:lvlJc w:val="left"/>
      <w:pPr>
        <w:ind w:left="720" w:hanging="360"/>
      </w:pPr>
      <w:rPr>
        <w:rFonts w:ascii="Symbol" w:hAnsi="Symbol" w:hint="default"/>
      </w:rPr>
    </w:lvl>
    <w:lvl w:ilvl="1" w:tplc="B8807B7E">
      <w:start w:val="1"/>
      <w:numFmt w:val="bullet"/>
      <w:lvlText w:val="o"/>
      <w:lvlJc w:val="left"/>
      <w:pPr>
        <w:ind w:left="1440" w:hanging="360"/>
      </w:pPr>
      <w:rPr>
        <w:rFonts w:ascii="Courier New" w:hAnsi="Courier New" w:hint="default"/>
      </w:rPr>
    </w:lvl>
    <w:lvl w:ilvl="2" w:tplc="1D4E9830">
      <w:start w:val="1"/>
      <w:numFmt w:val="bullet"/>
      <w:lvlText w:val=""/>
      <w:lvlJc w:val="left"/>
      <w:pPr>
        <w:ind w:left="2160" w:hanging="360"/>
      </w:pPr>
      <w:rPr>
        <w:rFonts w:ascii="Wingdings" w:hAnsi="Wingdings" w:hint="default"/>
      </w:rPr>
    </w:lvl>
    <w:lvl w:ilvl="3" w:tplc="0032DC4C">
      <w:start w:val="1"/>
      <w:numFmt w:val="bullet"/>
      <w:lvlText w:val=""/>
      <w:lvlJc w:val="left"/>
      <w:pPr>
        <w:ind w:left="2880" w:hanging="360"/>
      </w:pPr>
      <w:rPr>
        <w:rFonts w:ascii="Symbol" w:hAnsi="Symbol" w:hint="default"/>
      </w:rPr>
    </w:lvl>
    <w:lvl w:ilvl="4" w:tplc="07FEE8EE">
      <w:start w:val="1"/>
      <w:numFmt w:val="bullet"/>
      <w:lvlText w:val="o"/>
      <w:lvlJc w:val="left"/>
      <w:pPr>
        <w:ind w:left="3600" w:hanging="360"/>
      </w:pPr>
      <w:rPr>
        <w:rFonts w:ascii="Courier New" w:hAnsi="Courier New" w:hint="default"/>
      </w:rPr>
    </w:lvl>
    <w:lvl w:ilvl="5" w:tplc="83BEA116">
      <w:start w:val="1"/>
      <w:numFmt w:val="bullet"/>
      <w:lvlText w:val=""/>
      <w:lvlJc w:val="left"/>
      <w:pPr>
        <w:ind w:left="4320" w:hanging="360"/>
      </w:pPr>
      <w:rPr>
        <w:rFonts w:ascii="Wingdings" w:hAnsi="Wingdings" w:hint="default"/>
      </w:rPr>
    </w:lvl>
    <w:lvl w:ilvl="6" w:tplc="79E6F606">
      <w:start w:val="1"/>
      <w:numFmt w:val="bullet"/>
      <w:lvlText w:val=""/>
      <w:lvlJc w:val="left"/>
      <w:pPr>
        <w:ind w:left="5040" w:hanging="360"/>
      </w:pPr>
      <w:rPr>
        <w:rFonts w:ascii="Symbol" w:hAnsi="Symbol" w:hint="default"/>
      </w:rPr>
    </w:lvl>
    <w:lvl w:ilvl="7" w:tplc="E8E67E16">
      <w:start w:val="1"/>
      <w:numFmt w:val="bullet"/>
      <w:lvlText w:val="o"/>
      <w:lvlJc w:val="left"/>
      <w:pPr>
        <w:ind w:left="5760" w:hanging="360"/>
      </w:pPr>
      <w:rPr>
        <w:rFonts w:ascii="Courier New" w:hAnsi="Courier New" w:hint="default"/>
      </w:rPr>
    </w:lvl>
    <w:lvl w:ilvl="8" w:tplc="725E0B18">
      <w:start w:val="1"/>
      <w:numFmt w:val="bullet"/>
      <w:lvlText w:val=""/>
      <w:lvlJc w:val="left"/>
      <w:pPr>
        <w:ind w:left="6480" w:hanging="360"/>
      </w:pPr>
      <w:rPr>
        <w:rFonts w:ascii="Wingdings" w:hAnsi="Wingdings" w:hint="default"/>
      </w:rPr>
    </w:lvl>
  </w:abstractNum>
  <w:abstractNum w:abstractNumId="4" w15:restartNumberingAfterBreak="0">
    <w:nsid w:val="33A340BF"/>
    <w:multiLevelType w:val="hybridMultilevel"/>
    <w:tmpl w:val="6396C952"/>
    <w:lvl w:ilvl="0" w:tplc="C9E4C120">
      <w:start w:val="1"/>
      <w:numFmt w:val="bullet"/>
      <w:lvlText w:val="o"/>
      <w:lvlJc w:val="left"/>
      <w:pPr>
        <w:ind w:left="720" w:hanging="360"/>
      </w:pPr>
      <w:rPr>
        <w:rFonts w:ascii="Courier New" w:hAnsi="Courier New" w:hint="default"/>
      </w:rPr>
    </w:lvl>
    <w:lvl w:ilvl="1" w:tplc="8DA2E208">
      <w:start w:val="1"/>
      <w:numFmt w:val="bullet"/>
      <w:lvlText w:val="o"/>
      <w:lvlJc w:val="left"/>
      <w:pPr>
        <w:ind w:left="1440" w:hanging="360"/>
      </w:pPr>
      <w:rPr>
        <w:rFonts w:ascii="Courier New" w:hAnsi="Courier New" w:hint="default"/>
      </w:rPr>
    </w:lvl>
    <w:lvl w:ilvl="2" w:tplc="D1009974">
      <w:start w:val="1"/>
      <w:numFmt w:val="bullet"/>
      <w:lvlText w:val=""/>
      <w:lvlJc w:val="left"/>
      <w:pPr>
        <w:ind w:left="2160" w:hanging="360"/>
      </w:pPr>
      <w:rPr>
        <w:rFonts w:ascii="Wingdings" w:hAnsi="Wingdings" w:hint="default"/>
      </w:rPr>
    </w:lvl>
    <w:lvl w:ilvl="3" w:tplc="6408F8A2">
      <w:start w:val="1"/>
      <w:numFmt w:val="bullet"/>
      <w:lvlText w:val=""/>
      <w:lvlJc w:val="left"/>
      <w:pPr>
        <w:ind w:left="2880" w:hanging="360"/>
      </w:pPr>
      <w:rPr>
        <w:rFonts w:ascii="Symbol" w:hAnsi="Symbol" w:hint="default"/>
      </w:rPr>
    </w:lvl>
    <w:lvl w:ilvl="4" w:tplc="E1005B1C">
      <w:start w:val="1"/>
      <w:numFmt w:val="bullet"/>
      <w:lvlText w:val="o"/>
      <w:lvlJc w:val="left"/>
      <w:pPr>
        <w:ind w:left="3600" w:hanging="360"/>
      </w:pPr>
      <w:rPr>
        <w:rFonts w:ascii="Courier New" w:hAnsi="Courier New" w:hint="default"/>
      </w:rPr>
    </w:lvl>
    <w:lvl w:ilvl="5" w:tplc="DBBE9872">
      <w:start w:val="1"/>
      <w:numFmt w:val="bullet"/>
      <w:lvlText w:val=""/>
      <w:lvlJc w:val="left"/>
      <w:pPr>
        <w:ind w:left="4320" w:hanging="360"/>
      </w:pPr>
      <w:rPr>
        <w:rFonts w:ascii="Wingdings" w:hAnsi="Wingdings" w:hint="default"/>
      </w:rPr>
    </w:lvl>
    <w:lvl w:ilvl="6" w:tplc="BF720762">
      <w:start w:val="1"/>
      <w:numFmt w:val="bullet"/>
      <w:lvlText w:val=""/>
      <w:lvlJc w:val="left"/>
      <w:pPr>
        <w:ind w:left="5040" w:hanging="360"/>
      </w:pPr>
      <w:rPr>
        <w:rFonts w:ascii="Symbol" w:hAnsi="Symbol" w:hint="default"/>
      </w:rPr>
    </w:lvl>
    <w:lvl w:ilvl="7" w:tplc="97564E40">
      <w:start w:val="1"/>
      <w:numFmt w:val="bullet"/>
      <w:lvlText w:val="o"/>
      <w:lvlJc w:val="left"/>
      <w:pPr>
        <w:ind w:left="5760" w:hanging="360"/>
      </w:pPr>
      <w:rPr>
        <w:rFonts w:ascii="Courier New" w:hAnsi="Courier New" w:hint="default"/>
      </w:rPr>
    </w:lvl>
    <w:lvl w:ilvl="8" w:tplc="86945EB4">
      <w:start w:val="1"/>
      <w:numFmt w:val="bullet"/>
      <w:lvlText w:val=""/>
      <w:lvlJc w:val="left"/>
      <w:pPr>
        <w:ind w:left="6480" w:hanging="360"/>
      </w:pPr>
      <w:rPr>
        <w:rFonts w:ascii="Wingdings" w:hAnsi="Wingdings" w:hint="default"/>
      </w:rPr>
    </w:lvl>
  </w:abstractNum>
  <w:abstractNum w:abstractNumId="5" w15:restartNumberingAfterBreak="0">
    <w:nsid w:val="38997C14"/>
    <w:multiLevelType w:val="hybridMultilevel"/>
    <w:tmpl w:val="1D000FA0"/>
    <w:lvl w:ilvl="0" w:tplc="F266BF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156A5"/>
    <w:multiLevelType w:val="hybridMultilevel"/>
    <w:tmpl w:val="774AE8C2"/>
    <w:lvl w:ilvl="0" w:tplc="0D70E9A8">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BB34337A">
      <w:start w:val="1"/>
      <w:numFmt w:val="bullet"/>
      <w:lvlText w:val=""/>
      <w:lvlJc w:val="left"/>
      <w:pPr>
        <w:ind w:left="2160" w:hanging="360"/>
      </w:pPr>
      <w:rPr>
        <w:rFonts w:ascii="Wingdings" w:hAnsi="Wingdings" w:hint="default"/>
      </w:rPr>
    </w:lvl>
    <w:lvl w:ilvl="3" w:tplc="2E44338C">
      <w:start w:val="1"/>
      <w:numFmt w:val="bullet"/>
      <w:lvlText w:val=""/>
      <w:lvlJc w:val="left"/>
      <w:pPr>
        <w:ind w:left="2880" w:hanging="360"/>
      </w:pPr>
      <w:rPr>
        <w:rFonts w:ascii="Symbol" w:hAnsi="Symbol" w:hint="default"/>
      </w:rPr>
    </w:lvl>
    <w:lvl w:ilvl="4" w:tplc="02966F54">
      <w:start w:val="1"/>
      <w:numFmt w:val="bullet"/>
      <w:lvlText w:val="o"/>
      <w:lvlJc w:val="left"/>
      <w:pPr>
        <w:ind w:left="3600" w:hanging="360"/>
      </w:pPr>
      <w:rPr>
        <w:rFonts w:ascii="Courier New" w:hAnsi="Courier New" w:hint="default"/>
      </w:rPr>
    </w:lvl>
    <w:lvl w:ilvl="5" w:tplc="6680D77C">
      <w:start w:val="1"/>
      <w:numFmt w:val="bullet"/>
      <w:lvlText w:val=""/>
      <w:lvlJc w:val="left"/>
      <w:pPr>
        <w:ind w:left="4320" w:hanging="360"/>
      </w:pPr>
      <w:rPr>
        <w:rFonts w:ascii="Wingdings" w:hAnsi="Wingdings" w:hint="default"/>
      </w:rPr>
    </w:lvl>
    <w:lvl w:ilvl="6" w:tplc="4A78367E">
      <w:start w:val="1"/>
      <w:numFmt w:val="bullet"/>
      <w:lvlText w:val=""/>
      <w:lvlJc w:val="left"/>
      <w:pPr>
        <w:ind w:left="5040" w:hanging="360"/>
      </w:pPr>
      <w:rPr>
        <w:rFonts w:ascii="Symbol" w:hAnsi="Symbol" w:hint="default"/>
      </w:rPr>
    </w:lvl>
    <w:lvl w:ilvl="7" w:tplc="CEC4B5B2">
      <w:start w:val="1"/>
      <w:numFmt w:val="bullet"/>
      <w:lvlText w:val="o"/>
      <w:lvlJc w:val="left"/>
      <w:pPr>
        <w:ind w:left="5760" w:hanging="360"/>
      </w:pPr>
      <w:rPr>
        <w:rFonts w:ascii="Courier New" w:hAnsi="Courier New" w:hint="default"/>
      </w:rPr>
    </w:lvl>
    <w:lvl w:ilvl="8" w:tplc="F3CC664A">
      <w:start w:val="1"/>
      <w:numFmt w:val="bullet"/>
      <w:lvlText w:val=""/>
      <w:lvlJc w:val="left"/>
      <w:pPr>
        <w:ind w:left="6480" w:hanging="360"/>
      </w:pPr>
      <w:rPr>
        <w:rFonts w:ascii="Wingdings" w:hAnsi="Wingdings" w:hint="default"/>
      </w:rPr>
    </w:lvl>
  </w:abstractNum>
  <w:abstractNum w:abstractNumId="7" w15:restartNumberingAfterBreak="0">
    <w:nsid w:val="3A092432"/>
    <w:multiLevelType w:val="hybridMultilevel"/>
    <w:tmpl w:val="7B5A8EAC"/>
    <w:lvl w:ilvl="0" w:tplc="065A1B9A">
      <w:start w:val="1"/>
      <w:numFmt w:val="bullet"/>
      <w:lvlText w:val="o"/>
      <w:lvlJc w:val="left"/>
      <w:pPr>
        <w:ind w:left="720" w:hanging="360"/>
      </w:pPr>
      <w:rPr>
        <w:rFonts w:ascii="Courier New" w:hAnsi="Courier New" w:hint="default"/>
      </w:rPr>
    </w:lvl>
    <w:lvl w:ilvl="1" w:tplc="3EBE7444">
      <w:start w:val="1"/>
      <w:numFmt w:val="bullet"/>
      <w:lvlText w:val="o"/>
      <w:lvlJc w:val="left"/>
      <w:pPr>
        <w:ind w:left="1440" w:hanging="360"/>
      </w:pPr>
      <w:rPr>
        <w:rFonts w:ascii="Courier New" w:hAnsi="Courier New" w:hint="default"/>
      </w:rPr>
    </w:lvl>
    <w:lvl w:ilvl="2" w:tplc="DF902A64">
      <w:start w:val="1"/>
      <w:numFmt w:val="bullet"/>
      <w:lvlText w:val=""/>
      <w:lvlJc w:val="left"/>
      <w:pPr>
        <w:ind w:left="2160" w:hanging="360"/>
      </w:pPr>
      <w:rPr>
        <w:rFonts w:ascii="Wingdings" w:hAnsi="Wingdings" w:hint="default"/>
      </w:rPr>
    </w:lvl>
    <w:lvl w:ilvl="3" w:tplc="B3926112">
      <w:start w:val="1"/>
      <w:numFmt w:val="bullet"/>
      <w:lvlText w:val=""/>
      <w:lvlJc w:val="left"/>
      <w:pPr>
        <w:ind w:left="2880" w:hanging="360"/>
      </w:pPr>
      <w:rPr>
        <w:rFonts w:ascii="Symbol" w:hAnsi="Symbol" w:hint="default"/>
      </w:rPr>
    </w:lvl>
    <w:lvl w:ilvl="4" w:tplc="67D86AB6">
      <w:start w:val="1"/>
      <w:numFmt w:val="bullet"/>
      <w:lvlText w:val="o"/>
      <w:lvlJc w:val="left"/>
      <w:pPr>
        <w:ind w:left="3600" w:hanging="360"/>
      </w:pPr>
      <w:rPr>
        <w:rFonts w:ascii="Courier New" w:hAnsi="Courier New" w:hint="default"/>
      </w:rPr>
    </w:lvl>
    <w:lvl w:ilvl="5" w:tplc="5402542C">
      <w:start w:val="1"/>
      <w:numFmt w:val="bullet"/>
      <w:lvlText w:val=""/>
      <w:lvlJc w:val="left"/>
      <w:pPr>
        <w:ind w:left="4320" w:hanging="360"/>
      </w:pPr>
      <w:rPr>
        <w:rFonts w:ascii="Wingdings" w:hAnsi="Wingdings" w:hint="default"/>
      </w:rPr>
    </w:lvl>
    <w:lvl w:ilvl="6" w:tplc="7604ECE8">
      <w:start w:val="1"/>
      <w:numFmt w:val="bullet"/>
      <w:lvlText w:val=""/>
      <w:lvlJc w:val="left"/>
      <w:pPr>
        <w:ind w:left="5040" w:hanging="360"/>
      </w:pPr>
      <w:rPr>
        <w:rFonts w:ascii="Symbol" w:hAnsi="Symbol" w:hint="default"/>
      </w:rPr>
    </w:lvl>
    <w:lvl w:ilvl="7" w:tplc="432C4980">
      <w:start w:val="1"/>
      <w:numFmt w:val="bullet"/>
      <w:lvlText w:val="o"/>
      <w:lvlJc w:val="left"/>
      <w:pPr>
        <w:ind w:left="5760" w:hanging="360"/>
      </w:pPr>
      <w:rPr>
        <w:rFonts w:ascii="Courier New" w:hAnsi="Courier New" w:hint="default"/>
      </w:rPr>
    </w:lvl>
    <w:lvl w:ilvl="8" w:tplc="2D4AF0DA">
      <w:start w:val="1"/>
      <w:numFmt w:val="bullet"/>
      <w:lvlText w:val=""/>
      <w:lvlJc w:val="left"/>
      <w:pPr>
        <w:ind w:left="6480" w:hanging="360"/>
      </w:pPr>
      <w:rPr>
        <w:rFonts w:ascii="Wingdings" w:hAnsi="Wingdings" w:hint="default"/>
      </w:rPr>
    </w:lvl>
  </w:abstractNum>
  <w:abstractNum w:abstractNumId="8" w15:restartNumberingAfterBreak="0">
    <w:nsid w:val="3DE533C8"/>
    <w:multiLevelType w:val="hybridMultilevel"/>
    <w:tmpl w:val="AA54F5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E9C1BD0"/>
    <w:multiLevelType w:val="hybridMultilevel"/>
    <w:tmpl w:val="78280CA8"/>
    <w:lvl w:ilvl="0" w:tplc="D5E41D8C">
      <w:start w:val="1"/>
      <w:numFmt w:val="upperLetter"/>
      <w:lvlText w:val="%1."/>
      <w:lvlJc w:val="left"/>
      <w:pPr>
        <w:ind w:left="720" w:hanging="360"/>
      </w:pPr>
    </w:lvl>
    <w:lvl w:ilvl="1" w:tplc="DE96C348">
      <w:start w:val="1"/>
      <w:numFmt w:val="lowerLetter"/>
      <w:lvlText w:val="%2."/>
      <w:lvlJc w:val="left"/>
      <w:pPr>
        <w:ind w:left="1440" w:hanging="360"/>
      </w:pPr>
    </w:lvl>
    <w:lvl w:ilvl="2" w:tplc="33744E9E">
      <w:start w:val="1"/>
      <w:numFmt w:val="lowerRoman"/>
      <w:lvlText w:val="%3."/>
      <w:lvlJc w:val="right"/>
      <w:pPr>
        <w:ind w:left="2160" w:hanging="180"/>
      </w:pPr>
    </w:lvl>
    <w:lvl w:ilvl="3" w:tplc="8C120D1E">
      <w:start w:val="1"/>
      <w:numFmt w:val="decimal"/>
      <w:lvlText w:val="%4."/>
      <w:lvlJc w:val="left"/>
      <w:pPr>
        <w:ind w:left="2880" w:hanging="360"/>
      </w:pPr>
    </w:lvl>
    <w:lvl w:ilvl="4" w:tplc="A2C6F4F4">
      <w:start w:val="1"/>
      <w:numFmt w:val="lowerLetter"/>
      <w:lvlText w:val="%5."/>
      <w:lvlJc w:val="left"/>
      <w:pPr>
        <w:ind w:left="3600" w:hanging="360"/>
      </w:pPr>
    </w:lvl>
    <w:lvl w:ilvl="5" w:tplc="EFC27350">
      <w:start w:val="1"/>
      <w:numFmt w:val="lowerRoman"/>
      <w:lvlText w:val="%6."/>
      <w:lvlJc w:val="right"/>
      <w:pPr>
        <w:ind w:left="4320" w:hanging="180"/>
      </w:pPr>
    </w:lvl>
    <w:lvl w:ilvl="6" w:tplc="4E08E920">
      <w:start w:val="1"/>
      <w:numFmt w:val="decimal"/>
      <w:lvlText w:val="%7."/>
      <w:lvlJc w:val="left"/>
      <w:pPr>
        <w:ind w:left="5040" w:hanging="360"/>
      </w:pPr>
    </w:lvl>
    <w:lvl w:ilvl="7" w:tplc="0EBA4344">
      <w:start w:val="1"/>
      <w:numFmt w:val="lowerLetter"/>
      <w:lvlText w:val="%8."/>
      <w:lvlJc w:val="left"/>
      <w:pPr>
        <w:ind w:left="5760" w:hanging="360"/>
      </w:pPr>
    </w:lvl>
    <w:lvl w:ilvl="8" w:tplc="EE560396">
      <w:start w:val="1"/>
      <w:numFmt w:val="lowerRoman"/>
      <w:lvlText w:val="%9."/>
      <w:lvlJc w:val="right"/>
      <w:pPr>
        <w:ind w:left="6480" w:hanging="180"/>
      </w:pPr>
    </w:lvl>
  </w:abstractNum>
  <w:abstractNum w:abstractNumId="10" w15:restartNumberingAfterBreak="0">
    <w:nsid w:val="5501533F"/>
    <w:multiLevelType w:val="hybridMultilevel"/>
    <w:tmpl w:val="A770E1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176DBF"/>
    <w:multiLevelType w:val="hybridMultilevel"/>
    <w:tmpl w:val="DC6CA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05169"/>
    <w:multiLevelType w:val="hybridMultilevel"/>
    <w:tmpl w:val="B330DA6C"/>
    <w:lvl w:ilvl="0" w:tplc="A2425C62">
      <w:start w:val="1"/>
      <w:numFmt w:val="decimal"/>
      <w:lvlText w:val="%1."/>
      <w:lvlJc w:val="left"/>
      <w:pPr>
        <w:ind w:left="720" w:hanging="360"/>
      </w:pPr>
      <w:rPr>
        <w:rFonts w:asciiTheme="minorHAnsi" w:hAnsiTheme="minorHAns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63E48"/>
    <w:multiLevelType w:val="hybridMultilevel"/>
    <w:tmpl w:val="FFFFFFFF"/>
    <w:lvl w:ilvl="0" w:tplc="38406AE2">
      <w:start w:val="1"/>
      <w:numFmt w:val="bullet"/>
      <w:lvlText w:val="·"/>
      <w:lvlJc w:val="left"/>
      <w:pPr>
        <w:ind w:left="720" w:hanging="360"/>
      </w:pPr>
      <w:rPr>
        <w:rFonts w:ascii="Symbol" w:hAnsi="Symbol" w:hint="default"/>
      </w:rPr>
    </w:lvl>
    <w:lvl w:ilvl="1" w:tplc="DBF4E0A0">
      <w:start w:val="1"/>
      <w:numFmt w:val="bullet"/>
      <w:lvlText w:val="o"/>
      <w:lvlJc w:val="left"/>
      <w:pPr>
        <w:ind w:left="1440" w:hanging="360"/>
      </w:pPr>
      <w:rPr>
        <w:rFonts w:ascii="Courier New" w:hAnsi="Courier New" w:hint="default"/>
      </w:rPr>
    </w:lvl>
    <w:lvl w:ilvl="2" w:tplc="E0F4A58E">
      <w:start w:val="1"/>
      <w:numFmt w:val="bullet"/>
      <w:lvlText w:val=""/>
      <w:lvlJc w:val="left"/>
      <w:pPr>
        <w:ind w:left="2160" w:hanging="360"/>
      </w:pPr>
      <w:rPr>
        <w:rFonts w:ascii="Wingdings" w:hAnsi="Wingdings" w:hint="default"/>
      </w:rPr>
    </w:lvl>
    <w:lvl w:ilvl="3" w:tplc="BF4C451C">
      <w:start w:val="1"/>
      <w:numFmt w:val="bullet"/>
      <w:lvlText w:val=""/>
      <w:lvlJc w:val="left"/>
      <w:pPr>
        <w:ind w:left="2880" w:hanging="360"/>
      </w:pPr>
      <w:rPr>
        <w:rFonts w:ascii="Symbol" w:hAnsi="Symbol" w:hint="default"/>
      </w:rPr>
    </w:lvl>
    <w:lvl w:ilvl="4" w:tplc="D29A01BA">
      <w:start w:val="1"/>
      <w:numFmt w:val="bullet"/>
      <w:lvlText w:val="o"/>
      <w:lvlJc w:val="left"/>
      <w:pPr>
        <w:ind w:left="3600" w:hanging="360"/>
      </w:pPr>
      <w:rPr>
        <w:rFonts w:ascii="Courier New" w:hAnsi="Courier New" w:hint="default"/>
      </w:rPr>
    </w:lvl>
    <w:lvl w:ilvl="5" w:tplc="B50889A6">
      <w:start w:val="1"/>
      <w:numFmt w:val="bullet"/>
      <w:lvlText w:val=""/>
      <w:lvlJc w:val="left"/>
      <w:pPr>
        <w:ind w:left="4320" w:hanging="360"/>
      </w:pPr>
      <w:rPr>
        <w:rFonts w:ascii="Wingdings" w:hAnsi="Wingdings" w:hint="default"/>
      </w:rPr>
    </w:lvl>
    <w:lvl w:ilvl="6" w:tplc="438492E2">
      <w:start w:val="1"/>
      <w:numFmt w:val="bullet"/>
      <w:lvlText w:val=""/>
      <w:lvlJc w:val="left"/>
      <w:pPr>
        <w:ind w:left="5040" w:hanging="360"/>
      </w:pPr>
      <w:rPr>
        <w:rFonts w:ascii="Symbol" w:hAnsi="Symbol" w:hint="default"/>
      </w:rPr>
    </w:lvl>
    <w:lvl w:ilvl="7" w:tplc="56767514">
      <w:start w:val="1"/>
      <w:numFmt w:val="bullet"/>
      <w:lvlText w:val="o"/>
      <w:lvlJc w:val="left"/>
      <w:pPr>
        <w:ind w:left="5760" w:hanging="360"/>
      </w:pPr>
      <w:rPr>
        <w:rFonts w:ascii="Courier New" w:hAnsi="Courier New" w:hint="default"/>
      </w:rPr>
    </w:lvl>
    <w:lvl w:ilvl="8" w:tplc="EFC856F2">
      <w:start w:val="1"/>
      <w:numFmt w:val="bullet"/>
      <w:lvlText w:val=""/>
      <w:lvlJc w:val="left"/>
      <w:pPr>
        <w:ind w:left="6480" w:hanging="360"/>
      </w:pPr>
      <w:rPr>
        <w:rFonts w:ascii="Wingdings" w:hAnsi="Wingdings" w:hint="default"/>
      </w:rPr>
    </w:lvl>
  </w:abstractNum>
  <w:abstractNum w:abstractNumId="14" w15:restartNumberingAfterBreak="0">
    <w:nsid w:val="78C44192"/>
    <w:multiLevelType w:val="hybridMultilevel"/>
    <w:tmpl w:val="FFFFFFFF"/>
    <w:lvl w:ilvl="0" w:tplc="88440DC2">
      <w:start w:val="1"/>
      <w:numFmt w:val="decimal"/>
      <w:lvlText w:val="%1."/>
      <w:lvlJc w:val="left"/>
      <w:pPr>
        <w:ind w:left="720" w:hanging="360"/>
      </w:pPr>
    </w:lvl>
    <w:lvl w:ilvl="1" w:tplc="246EE37C">
      <w:start w:val="1"/>
      <w:numFmt w:val="decimal"/>
      <w:lvlText w:val="%2."/>
      <w:lvlJc w:val="left"/>
      <w:pPr>
        <w:ind w:left="1440" w:hanging="360"/>
      </w:pPr>
    </w:lvl>
    <w:lvl w:ilvl="2" w:tplc="919C984E">
      <w:start w:val="1"/>
      <w:numFmt w:val="lowerRoman"/>
      <w:lvlText w:val="%3."/>
      <w:lvlJc w:val="right"/>
      <w:pPr>
        <w:ind w:left="2160" w:hanging="180"/>
      </w:pPr>
    </w:lvl>
    <w:lvl w:ilvl="3" w:tplc="73D42F40">
      <w:start w:val="1"/>
      <w:numFmt w:val="decimal"/>
      <w:lvlText w:val="%4."/>
      <w:lvlJc w:val="left"/>
      <w:pPr>
        <w:ind w:left="2880" w:hanging="360"/>
      </w:pPr>
    </w:lvl>
    <w:lvl w:ilvl="4" w:tplc="12861296">
      <w:start w:val="1"/>
      <w:numFmt w:val="lowerLetter"/>
      <w:lvlText w:val="%5."/>
      <w:lvlJc w:val="left"/>
      <w:pPr>
        <w:ind w:left="3600" w:hanging="360"/>
      </w:pPr>
    </w:lvl>
    <w:lvl w:ilvl="5" w:tplc="4E346FC0">
      <w:start w:val="1"/>
      <w:numFmt w:val="lowerRoman"/>
      <w:lvlText w:val="%6."/>
      <w:lvlJc w:val="right"/>
      <w:pPr>
        <w:ind w:left="4320" w:hanging="180"/>
      </w:pPr>
    </w:lvl>
    <w:lvl w:ilvl="6" w:tplc="96642934">
      <w:start w:val="1"/>
      <w:numFmt w:val="decimal"/>
      <w:lvlText w:val="%7."/>
      <w:lvlJc w:val="left"/>
      <w:pPr>
        <w:ind w:left="5040" w:hanging="360"/>
      </w:pPr>
    </w:lvl>
    <w:lvl w:ilvl="7" w:tplc="25CED3DA">
      <w:start w:val="1"/>
      <w:numFmt w:val="lowerLetter"/>
      <w:lvlText w:val="%8."/>
      <w:lvlJc w:val="left"/>
      <w:pPr>
        <w:ind w:left="5760" w:hanging="360"/>
      </w:pPr>
    </w:lvl>
    <w:lvl w:ilvl="8" w:tplc="FF9C9F9C">
      <w:start w:val="1"/>
      <w:numFmt w:val="lowerRoman"/>
      <w:lvlText w:val="%9."/>
      <w:lvlJc w:val="right"/>
      <w:pPr>
        <w:ind w:left="6480" w:hanging="180"/>
      </w:pPr>
    </w:lvl>
  </w:abstractNum>
  <w:abstractNum w:abstractNumId="15" w15:restartNumberingAfterBreak="0">
    <w:nsid w:val="7C16262D"/>
    <w:multiLevelType w:val="hybridMultilevel"/>
    <w:tmpl w:val="85EC42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4"/>
  </w:num>
  <w:num w:numId="3">
    <w:abstractNumId w:val="1"/>
  </w:num>
  <w:num w:numId="4">
    <w:abstractNumId w:val="7"/>
  </w:num>
  <w:num w:numId="5">
    <w:abstractNumId w:val="6"/>
  </w:num>
  <w:num w:numId="6">
    <w:abstractNumId w:val="4"/>
  </w:num>
  <w:num w:numId="7">
    <w:abstractNumId w:val="9"/>
  </w:num>
  <w:num w:numId="8">
    <w:abstractNumId w:val="10"/>
  </w:num>
  <w:num w:numId="9">
    <w:abstractNumId w:val="8"/>
  </w:num>
  <w:num w:numId="10">
    <w:abstractNumId w:val="5"/>
  </w:num>
  <w:num w:numId="11">
    <w:abstractNumId w:val="15"/>
  </w:num>
  <w:num w:numId="12">
    <w:abstractNumId w:val="12"/>
  </w:num>
  <w:num w:numId="13">
    <w:abstractNumId w:val="3"/>
  </w:num>
  <w:num w:numId="14">
    <w:abstractNumId w:val="13"/>
  </w:num>
  <w:num w:numId="15">
    <w:abstractNumId w:val="2"/>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B1"/>
    <w:rsid w:val="00002D4A"/>
    <w:rsid w:val="000042D2"/>
    <w:rsid w:val="00005B45"/>
    <w:rsid w:val="00005E9B"/>
    <w:rsid w:val="00006558"/>
    <w:rsid w:val="0000669A"/>
    <w:rsid w:val="00007065"/>
    <w:rsid w:val="0000734C"/>
    <w:rsid w:val="00007C02"/>
    <w:rsid w:val="00011802"/>
    <w:rsid w:val="00011876"/>
    <w:rsid w:val="000118A5"/>
    <w:rsid w:val="00011912"/>
    <w:rsid w:val="00011ACE"/>
    <w:rsid w:val="000127AE"/>
    <w:rsid w:val="00014578"/>
    <w:rsid w:val="00017B1D"/>
    <w:rsid w:val="00017F0C"/>
    <w:rsid w:val="00020308"/>
    <w:rsid w:val="000218C3"/>
    <w:rsid w:val="00022766"/>
    <w:rsid w:val="00022E52"/>
    <w:rsid w:val="000236A9"/>
    <w:rsid w:val="00023A45"/>
    <w:rsid w:val="00023C94"/>
    <w:rsid w:val="00023E58"/>
    <w:rsid w:val="00024B10"/>
    <w:rsid w:val="00024CFE"/>
    <w:rsid w:val="0002570C"/>
    <w:rsid w:val="00026062"/>
    <w:rsid w:val="00030B42"/>
    <w:rsid w:val="000324A2"/>
    <w:rsid w:val="00032F6E"/>
    <w:rsid w:val="00033362"/>
    <w:rsid w:val="000338CB"/>
    <w:rsid w:val="000342C9"/>
    <w:rsid w:val="00034385"/>
    <w:rsid w:val="00034D71"/>
    <w:rsid w:val="000357D3"/>
    <w:rsid w:val="00035AD1"/>
    <w:rsid w:val="00035C45"/>
    <w:rsid w:val="000371AD"/>
    <w:rsid w:val="000371B0"/>
    <w:rsid w:val="00037201"/>
    <w:rsid w:val="0004087D"/>
    <w:rsid w:val="00041584"/>
    <w:rsid w:val="000416F3"/>
    <w:rsid w:val="0004236A"/>
    <w:rsid w:val="0004285B"/>
    <w:rsid w:val="000428DC"/>
    <w:rsid w:val="00043221"/>
    <w:rsid w:val="00045D05"/>
    <w:rsid w:val="00045F92"/>
    <w:rsid w:val="0004711A"/>
    <w:rsid w:val="000471E4"/>
    <w:rsid w:val="0004726D"/>
    <w:rsid w:val="00047276"/>
    <w:rsid w:val="000477B9"/>
    <w:rsid w:val="00047996"/>
    <w:rsid w:val="00047BC6"/>
    <w:rsid w:val="00047E7E"/>
    <w:rsid w:val="000501B9"/>
    <w:rsid w:val="000515DF"/>
    <w:rsid w:val="00052599"/>
    <w:rsid w:val="00053384"/>
    <w:rsid w:val="0005385A"/>
    <w:rsid w:val="00054BD8"/>
    <w:rsid w:val="00056045"/>
    <w:rsid w:val="00056FEE"/>
    <w:rsid w:val="00057C8D"/>
    <w:rsid w:val="00060772"/>
    <w:rsid w:val="0006089A"/>
    <w:rsid w:val="00060DCF"/>
    <w:rsid w:val="0006245F"/>
    <w:rsid w:val="000626ED"/>
    <w:rsid w:val="00063020"/>
    <w:rsid w:val="000643A2"/>
    <w:rsid w:val="00065987"/>
    <w:rsid w:val="000659BF"/>
    <w:rsid w:val="00066CB9"/>
    <w:rsid w:val="00067170"/>
    <w:rsid w:val="00070B73"/>
    <w:rsid w:val="00070F0C"/>
    <w:rsid w:val="00073468"/>
    <w:rsid w:val="00073B81"/>
    <w:rsid w:val="00075349"/>
    <w:rsid w:val="0007594D"/>
    <w:rsid w:val="00076078"/>
    <w:rsid w:val="0007733D"/>
    <w:rsid w:val="00077AA7"/>
    <w:rsid w:val="00077B95"/>
    <w:rsid w:val="00080101"/>
    <w:rsid w:val="00080257"/>
    <w:rsid w:val="00082D2B"/>
    <w:rsid w:val="000831EA"/>
    <w:rsid w:val="00083675"/>
    <w:rsid w:val="00083819"/>
    <w:rsid w:val="00084CA1"/>
    <w:rsid w:val="00085785"/>
    <w:rsid w:val="00086673"/>
    <w:rsid w:val="00086FFD"/>
    <w:rsid w:val="00090E53"/>
    <w:rsid w:val="00091B14"/>
    <w:rsid w:val="00092B8F"/>
    <w:rsid w:val="0009315D"/>
    <w:rsid w:val="00093183"/>
    <w:rsid w:val="00093219"/>
    <w:rsid w:val="000933F2"/>
    <w:rsid w:val="000934BB"/>
    <w:rsid w:val="000939EA"/>
    <w:rsid w:val="00093D7B"/>
    <w:rsid w:val="0009450B"/>
    <w:rsid w:val="00094834"/>
    <w:rsid w:val="00094FBE"/>
    <w:rsid w:val="0009508F"/>
    <w:rsid w:val="0009605A"/>
    <w:rsid w:val="000961F7"/>
    <w:rsid w:val="00096CCC"/>
    <w:rsid w:val="00097B37"/>
    <w:rsid w:val="000A016C"/>
    <w:rsid w:val="000A05AA"/>
    <w:rsid w:val="000A08FA"/>
    <w:rsid w:val="000A1313"/>
    <w:rsid w:val="000A1BC2"/>
    <w:rsid w:val="000A28B3"/>
    <w:rsid w:val="000A336B"/>
    <w:rsid w:val="000A4063"/>
    <w:rsid w:val="000A4B84"/>
    <w:rsid w:val="000A4F21"/>
    <w:rsid w:val="000A5D06"/>
    <w:rsid w:val="000A5E32"/>
    <w:rsid w:val="000A683B"/>
    <w:rsid w:val="000A74A1"/>
    <w:rsid w:val="000A7678"/>
    <w:rsid w:val="000A7CD3"/>
    <w:rsid w:val="000B015E"/>
    <w:rsid w:val="000B061C"/>
    <w:rsid w:val="000B10DD"/>
    <w:rsid w:val="000B1335"/>
    <w:rsid w:val="000B172A"/>
    <w:rsid w:val="000B1948"/>
    <w:rsid w:val="000B2420"/>
    <w:rsid w:val="000B256E"/>
    <w:rsid w:val="000B2F56"/>
    <w:rsid w:val="000B339D"/>
    <w:rsid w:val="000B3B50"/>
    <w:rsid w:val="000B5C15"/>
    <w:rsid w:val="000B5DCE"/>
    <w:rsid w:val="000B68BF"/>
    <w:rsid w:val="000C0FB4"/>
    <w:rsid w:val="000C14D5"/>
    <w:rsid w:val="000C224A"/>
    <w:rsid w:val="000C2A04"/>
    <w:rsid w:val="000C2D2E"/>
    <w:rsid w:val="000C3158"/>
    <w:rsid w:val="000C3692"/>
    <w:rsid w:val="000C3873"/>
    <w:rsid w:val="000C54D1"/>
    <w:rsid w:val="000C60BD"/>
    <w:rsid w:val="000C6AC2"/>
    <w:rsid w:val="000C7401"/>
    <w:rsid w:val="000D0081"/>
    <w:rsid w:val="000D0D26"/>
    <w:rsid w:val="000D1E91"/>
    <w:rsid w:val="000D21D0"/>
    <w:rsid w:val="000D229A"/>
    <w:rsid w:val="000D2377"/>
    <w:rsid w:val="000D2EDE"/>
    <w:rsid w:val="000D34BF"/>
    <w:rsid w:val="000D3673"/>
    <w:rsid w:val="000D3916"/>
    <w:rsid w:val="000D3A31"/>
    <w:rsid w:val="000D5EDB"/>
    <w:rsid w:val="000D65D0"/>
    <w:rsid w:val="000D7C96"/>
    <w:rsid w:val="000E09AC"/>
    <w:rsid w:val="000E1B63"/>
    <w:rsid w:val="000E4079"/>
    <w:rsid w:val="000E4362"/>
    <w:rsid w:val="000E4B76"/>
    <w:rsid w:val="000E4B85"/>
    <w:rsid w:val="000E5A67"/>
    <w:rsid w:val="000E65A4"/>
    <w:rsid w:val="000E6F32"/>
    <w:rsid w:val="000F0A5C"/>
    <w:rsid w:val="000F114F"/>
    <w:rsid w:val="000F146B"/>
    <w:rsid w:val="000F160F"/>
    <w:rsid w:val="000F17E7"/>
    <w:rsid w:val="000F1A8A"/>
    <w:rsid w:val="000F1E52"/>
    <w:rsid w:val="000F1F3A"/>
    <w:rsid w:val="000F2C40"/>
    <w:rsid w:val="000F41C9"/>
    <w:rsid w:val="000F41DA"/>
    <w:rsid w:val="000F50B1"/>
    <w:rsid w:val="000F54E3"/>
    <w:rsid w:val="000F6770"/>
    <w:rsid w:val="000F70AF"/>
    <w:rsid w:val="00100803"/>
    <w:rsid w:val="001008E2"/>
    <w:rsid w:val="00100E7F"/>
    <w:rsid w:val="00100EAB"/>
    <w:rsid w:val="001016D8"/>
    <w:rsid w:val="001016E9"/>
    <w:rsid w:val="00101BAF"/>
    <w:rsid w:val="00101BBF"/>
    <w:rsid w:val="001020FE"/>
    <w:rsid w:val="001022BD"/>
    <w:rsid w:val="0010235A"/>
    <w:rsid w:val="00102722"/>
    <w:rsid w:val="00102D79"/>
    <w:rsid w:val="001035BE"/>
    <w:rsid w:val="00104BE3"/>
    <w:rsid w:val="00106A27"/>
    <w:rsid w:val="00107AE7"/>
    <w:rsid w:val="00110489"/>
    <w:rsid w:val="001105C1"/>
    <w:rsid w:val="0011072C"/>
    <w:rsid w:val="001107CC"/>
    <w:rsid w:val="00111D2E"/>
    <w:rsid w:val="00111D7C"/>
    <w:rsid w:val="001120E5"/>
    <w:rsid w:val="00112317"/>
    <w:rsid w:val="0011256B"/>
    <w:rsid w:val="00112E02"/>
    <w:rsid w:val="00113861"/>
    <w:rsid w:val="0011505F"/>
    <w:rsid w:val="00115A31"/>
    <w:rsid w:val="00117F54"/>
    <w:rsid w:val="00120A95"/>
    <w:rsid w:val="00120B4F"/>
    <w:rsid w:val="00120EB7"/>
    <w:rsid w:val="00122306"/>
    <w:rsid w:val="0012325E"/>
    <w:rsid w:val="00123337"/>
    <w:rsid w:val="0012343B"/>
    <w:rsid w:val="00123B0A"/>
    <w:rsid w:val="00123F05"/>
    <w:rsid w:val="00124E01"/>
    <w:rsid w:val="00125DFC"/>
    <w:rsid w:val="00127E36"/>
    <w:rsid w:val="0013042B"/>
    <w:rsid w:val="001308C6"/>
    <w:rsid w:val="00131496"/>
    <w:rsid w:val="00131633"/>
    <w:rsid w:val="001317CF"/>
    <w:rsid w:val="00131872"/>
    <w:rsid w:val="00131AAD"/>
    <w:rsid w:val="00132A17"/>
    <w:rsid w:val="00132A8F"/>
    <w:rsid w:val="00132FE6"/>
    <w:rsid w:val="00133690"/>
    <w:rsid w:val="00133A11"/>
    <w:rsid w:val="00133CF7"/>
    <w:rsid w:val="00133D7D"/>
    <w:rsid w:val="0013479F"/>
    <w:rsid w:val="00134EF2"/>
    <w:rsid w:val="00135133"/>
    <w:rsid w:val="001353A5"/>
    <w:rsid w:val="00135F62"/>
    <w:rsid w:val="0013791D"/>
    <w:rsid w:val="0013A89A"/>
    <w:rsid w:val="00140545"/>
    <w:rsid w:val="00140A88"/>
    <w:rsid w:val="00141DA8"/>
    <w:rsid w:val="00141DAA"/>
    <w:rsid w:val="00142457"/>
    <w:rsid w:val="00142F14"/>
    <w:rsid w:val="0014301A"/>
    <w:rsid w:val="001454BE"/>
    <w:rsid w:val="00145594"/>
    <w:rsid w:val="001458F8"/>
    <w:rsid w:val="001466EE"/>
    <w:rsid w:val="00147A46"/>
    <w:rsid w:val="00147FB1"/>
    <w:rsid w:val="00150233"/>
    <w:rsid w:val="001512C6"/>
    <w:rsid w:val="00152125"/>
    <w:rsid w:val="001539AA"/>
    <w:rsid w:val="00153FC2"/>
    <w:rsid w:val="001545DC"/>
    <w:rsid w:val="00155373"/>
    <w:rsid w:val="00155EC7"/>
    <w:rsid w:val="00156560"/>
    <w:rsid w:val="00156ADD"/>
    <w:rsid w:val="0015745F"/>
    <w:rsid w:val="00157849"/>
    <w:rsid w:val="001646A5"/>
    <w:rsid w:val="00164805"/>
    <w:rsid w:val="00165F7A"/>
    <w:rsid w:val="00166656"/>
    <w:rsid w:val="00167A16"/>
    <w:rsid w:val="00170A6C"/>
    <w:rsid w:val="00171827"/>
    <w:rsid w:val="00171F3E"/>
    <w:rsid w:val="0017330C"/>
    <w:rsid w:val="00173D2C"/>
    <w:rsid w:val="00174F79"/>
    <w:rsid w:val="00175941"/>
    <w:rsid w:val="001759EC"/>
    <w:rsid w:val="001763A0"/>
    <w:rsid w:val="00176750"/>
    <w:rsid w:val="00176F25"/>
    <w:rsid w:val="00177516"/>
    <w:rsid w:val="00177B83"/>
    <w:rsid w:val="001801C8"/>
    <w:rsid w:val="001805CB"/>
    <w:rsid w:val="001830C9"/>
    <w:rsid w:val="00183AA3"/>
    <w:rsid w:val="001849BB"/>
    <w:rsid w:val="00184A1D"/>
    <w:rsid w:val="0018535C"/>
    <w:rsid w:val="00185B91"/>
    <w:rsid w:val="00185CED"/>
    <w:rsid w:val="001868F2"/>
    <w:rsid w:val="00187485"/>
    <w:rsid w:val="00187A31"/>
    <w:rsid w:val="00187BA5"/>
    <w:rsid w:val="00187DA2"/>
    <w:rsid w:val="001901A1"/>
    <w:rsid w:val="00190D10"/>
    <w:rsid w:val="00193197"/>
    <w:rsid w:val="0019334F"/>
    <w:rsid w:val="001934F7"/>
    <w:rsid w:val="0019393C"/>
    <w:rsid w:val="00195946"/>
    <w:rsid w:val="00195970"/>
    <w:rsid w:val="00195AC9"/>
    <w:rsid w:val="001A13FB"/>
    <w:rsid w:val="001A1C8A"/>
    <w:rsid w:val="001A228F"/>
    <w:rsid w:val="001A2563"/>
    <w:rsid w:val="001A2638"/>
    <w:rsid w:val="001A2A4F"/>
    <w:rsid w:val="001A2E06"/>
    <w:rsid w:val="001A3837"/>
    <w:rsid w:val="001A383F"/>
    <w:rsid w:val="001A3EAA"/>
    <w:rsid w:val="001A3EF4"/>
    <w:rsid w:val="001A3F2B"/>
    <w:rsid w:val="001A450B"/>
    <w:rsid w:val="001A496F"/>
    <w:rsid w:val="001A4D20"/>
    <w:rsid w:val="001A4EDD"/>
    <w:rsid w:val="001A530B"/>
    <w:rsid w:val="001A547D"/>
    <w:rsid w:val="001A654C"/>
    <w:rsid w:val="001A7009"/>
    <w:rsid w:val="001A716C"/>
    <w:rsid w:val="001A7FCB"/>
    <w:rsid w:val="001B07B4"/>
    <w:rsid w:val="001B07D7"/>
    <w:rsid w:val="001B0FA5"/>
    <w:rsid w:val="001B29DC"/>
    <w:rsid w:val="001B2C82"/>
    <w:rsid w:val="001B2CCC"/>
    <w:rsid w:val="001B3837"/>
    <w:rsid w:val="001B3C01"/>
    <w:rsid w:val="001B418A"/>
    <w:rsid w:val="001B518A"/>
    <w:rsid w:val="001B5338"/>
    <w:rsid w:val="001B6802"/>
    <w:rsid w:val="001B74F4"/>
    <w:rsid w:val="001B7595"/>
    <w:rsid w:val="001B7A53"/>
    <w:rsid w:val="001B7E38"/>
    <w:rsid w:val="001C012E"/>
    <w:rsid w:val="001C0BCD"/>
    <w:rsid w:val="001C15A4"/>
    <w:rsid w:val="001C1F77"/>
    <w:rsid w:val="001C2563"/>
    <w:rsid w:val="001C34F3"/>
    <w:rsid w:val="001C3A0B"/>
    <w:rsid w:val="001C3C3F"/>
    <w:rsid w:val="001C465A"/>
    <w:rsid w:val="001C4CDB"/>
    <w:rsid w:val="001C5E15"/>
    <w:rsid w:val="001C6062"/>
    <w:rsid w:val="001C6ED5"/>
    <w:rsid w:val="001C706C"/>
    <w:rsid w:val="001C7449"/>
    <w:rsid w:val="001C7788"/>
    <w:rsid w:val="001C7976"/>
    <w:rsid w:val="001D2AE6"/>
    <w:rsid w:val="001D2E6A"/>
    <w:rsid w:val="001D36B9"/>
    <w:rsid w:val="001D4AF4"/>
    <w:rsid w:val="001D517B"/>
    <w:rsid w:val="001D58A2"/>
    <w:rsid w:val="001D5C8A"/>
    <w:rsid w:val="001D6963"/>
    <w:rsid w:val="001D6B37"/>
    <w:rsid w:val="001D7FE5"/>
    <w:rsid w:val="001E0925"/>
    <w:rsid w:val="001E14DC"/>
    <w:rsid w:val="001E460C"/>
    <w:rsid w:val="001E4BF6"/>
    <w:rsid w:val="001E4D31"/>
    <w:rsid w:val="001E52BF"/>
    <w:rsid w:val="001E575C"/>
    <w:rsid w:val="001E5966"/>
    <w:rsid w:val="001E6A59"/>
    <w:rsid w:val="001E6AE5"/>
    <w:rsid w:val="001E6E1E"/>
    <w:rsid w:val="001E7D41"/>
    <w:rsid w:val="001F177C"/>
    <w:rsid w:val="001F1C69"/>
    <w:rsid w:val="001F1CE5"/>
    <w:rsid w:val="001F2028"/>
    <w:rsid w:val="001F27A7"/>
    <w:rsid w:val="001F28F6"/>
    <w:rsid w:val="001F317C"/>
    <w:rsid w:val="001F4F2F"/>
    <w:rsid w:val="001F4FD1"/>
    <w:rsid w:val="001F50EA"/>
    <w:rsid w:val="001F570F"/>
    <w:rsid w:val="001F6E85"/>
    <w:rsid w:val="001F70F4"/>
    <w:rsid w:val="001F73E7"/>
    <w:rsid w:val="00202142"/>
    <w:rsid w:val="002029F4"/>
    <w:rsid w:val="00202A71"/>
    <w:rsid w:val="00202C21"/>
    <w:rsid w:val="00202F9C"/>
    <w:rsid w:val="00203012"/>
    <w:rsid w:val="00203BD8"/>
    <w:rsid w:val="00203C02"/>
    <w:rsid w:val="00204A57"/>
    <w:rsid w:val="00205ABF"/>
    <w:rsid w:val="00207E23"/>
    <w:rsid w:val="00210701"/>
    <w:rsid w:val="00211D42"/>
    <w:rsid w:val="00211FCA"/>
    <w:rsid w:val="002123C0"/>
    <w:rsid w:val="00212AFA"/>
    <w:rsid w:val="002144B0"/>
    <w:rsid w:val="00215138"/>
    <w:rsid w:val="002158F3"/>
    <w:rsid w:val="00216245"/>
    <w:rsid w:val="00220D13"/>
    <w:rsid w:val="00221332"/>
    <w:rsid w:val="00222FE0"/>
    <w:rsid w:val="0022371D"/>
    <w:rsid w:val="00223D0C"/>
    <w:rsid w:val="00225A50"/>
    <w:rsid w:val="00226DE1"/>
    <w:rsid w:val="00227728"/>
    <w:rsid w:val="00230328"/>
    <w:rsid w:val="00231440"/>
    <w:rsid w:val="002327F7"/>
    <w:rsid w:val="00233B0B"/>
    <w:rsid w:val="002341C5"/>
    <w:rsid w:val="0023486C"/>
    <w:rsid w:val="00236E1B"/>
    <w:rsid w:val="002376CF"/>
    <w:rsid w:val="00241038"/>
    <w:rsid w:val="00241260"/>
    <w:rsid w:val="00241C29"/>
    <w:rsid w:val="00242B23"/>
    <w:rsid w:val="00242D4A"/>
    <w:rsid w:val="00243084"/>
    <w:rsid w:val="00244807"/>
    <w:rsid w:val="00244E0D"/>
    <w:rsid w:val="00244E91"/>
    <w:rsid w:val="00244ED9"/>
    <w:rsid w:val="0024500F"/>
    <w:rsid w:val="00245272"/>
    <w:rsid w:val="00246158"/>
    <w:rsid w:val="00246655"/>
    <w:rsid w:val="00246886"/>
    <w:rsid w:val="00247192"/>
    <w:rsid w:val="002471B0"/>
    <w:rsid w:val="00247E09"/>
    <w:rsid w:val="00247E99"/>
    <w:rsid w:val="0025024D"/>
    <w:rsid w:val="0025048E"/>
    <w:rsid w:val="002515A7"/>
    <w:rsid w:val="00253D91"/>
    <w:rsid w:val="0025497A"/>
    <w:rsid w:val="00255900"/>
    <w:rsid w:val="00256FD9"/>
    <w:rsid w:val="002571A8"/>
    <w:rsid w:val="00257950"/>
    <w:rsid w:val="00257977"/>
    <w:rsid w:val="002606D5"/>
    <w:rsid w:val="00261424"/>
    <w:rsid w:val="002628C8"/>
    <w:rsid w:val="00262F4D"/>
    <w:rsid w:val="002632C1"/>
    <w:rsid w:val="00263AF9"/>
    <w:rsid w:val="00263DC7"/>
    <w:rsid w:val="0026493B"/>
    <w:rsid w:val="00264D93"/>
    <w:rsid w:val="0026516E"/>
    <w:rsid w:val="00265242"/>
    <w:rsid w:val="002658FA"/>
    <w:rsid w:val="00266299"/>
    <w:rsid w:val="00271701"/>
    <w:rsid w:val="002723AB"/>
    <w:rsid w:val="00272D75"/>
    <w:rsid w:val="00272D7B"/>
    <w:rsid w:val="002730D7"/>
    <w:rsid w:val="00273134"/>
    <w:rsid w:val="00275E67"/>
    <w:rsid w:val="00275F4B"/>
    <w:rsid w:val="00275FB3"/>
    <w:rsid w:val="002760ED"/>
    <w:rsid w:val="00276639"/>
    <w:rsid w:val="00276761"/>
    <w:rsid w:val="00277E07"/>
    <w:rsid w:val="00280B7D"/>
    <w:rsid w:val="00280C60"/>
    <w:rsid w:val="00281757"/>
    <w:rsid w:val="0028224B"/>
    <w:rsid w:val="00282855"/>
    <w:rsid w:val="00283C3E"/>
    <w:rsid w:val="00283E85"/>
    <w:rsid w:val="002841F0"/>
    <w:rsid w:val="00285F4D"/>
    <w:rsid w:val="002869F3"/>
    <w:rsid w:val="0028717B"/>
    <w:rsid w:val="00287480"/>
    <w:rsid w:val="002874B6"/>
    <w:rsid w:val="0028760B"/>
    <w:rsid w:val="00287AD7"/>
    <w:rsid w:val="00290825"/>
    <w:rsid w:val="0029140B"/>
    <w:rsid w:val="00291B8B"/>
    <w:rsid w:val="002923F7"/>
    <w:rsid w:val="00292901"/>
    <w:rsid w:val="00292961"/>
    <w:rsid w:val="00293990"/>
    <w:rsid w:val="00293B90"/>
    <w:rsid w:val="002942BF"/>
    <w:rsid w:val="0029447F"/>
    <w:rsid w:val="00294590"/>
    <w:rsid w:val="0029480A"/>
    <w:rsid w:val="002957F1"/>
    <w:rsid w:val="002958C2"/>
    <w:rsid w:val="00296536"/>
    <w:rsid w:val="002979E8"/>
    <w:rsid w:val="00297AFE"/>
    <w:rsid w:val="002A00C3"/>
    <w:rsid w:val="002A0A4E"/>
    <w:rsid w:val="002A0A99"/>
    <w:rsid w:val="002A12C2"/>
    <w:rsid w:val="002A14A3"/>
    <w:rsid w:val="002A1E17"/>
    <w:rsid w:val="002A1F88"/>
    <w:rsid w:val="002A3FB6"/>
    <w:rsid w:val="002A416C"/>
    <w:rsid w:val="002A4DDF"/>
    <w:rsid w:val="002A533F"/>
    <w:rsid w:val="002A5F57"/>
    <w:rsid w:val="002A6308"/>
    <w:rsid w:val="002A65AF"/>
    <w:rsid w:val="002A6841"/>
    <w:rsid w:val="002A71D8"/>
    <w:rsid w:val="002A7321"/>
    <w:rsid w:val="002A7996"/>
    <w:rsid w:val="002A7D3E"/>
    <w:rsid w:val="002A7D7B"/>
    <w:rsid w:val="002B0900"/>
    <w:rsid w:val="002B1479"/>
    <w:rsid w:val="002B1F18"/>
    <w:rsid w:val="002B380D"/>
    <w:rsid w:val="002B4149"/>
    <w:rsid w:val="002B6589"/>
    <w:rsid w:val="002B6E58"/>
    <w:rsid w:val="002B6F01"/>
    <w:rsid w:val="002B79C5"/>
    <w:rsid w:val="002C01EE"/>
    <w:rsid w:val="002C0264"/>
    <w:rsid w:val="002C2669"/>
    <w:rsid w:val="002C28EE"/>
    <w:rsid w:val="002C2F66"/>
    <w:rsid w:val="002C3442"/>
    <w:rsid w:val="002C3B6C"/>
    <w:rsid w:val="002C41D6"/>
    <w:rsid w:val="002C42E5"/>
    <w:rsid w:val="002C545D"/>
    <w:rsid w:val="002C60CD"/>
    <w:rsid w:val="002C69F3"/>
    <w:rsid w:val="002D0F07"/>
    <w:rsid w:val="002D19BD"/>
    <w:rsid w:val="002D1B0D"/>
    <w:rsid w:val="002D1F73"/>
    <w:rsid w:val="002D331E"/>
    <w:rsid w:val="002D3BBC"/>
    <w:rsid w:val="002D4335"/>
    <w:rsid w:val="002D45CE"/>
    <w:rsid w:val="002D5134"/>
    <w:rsid w:val="002D5454"/>
    <w:rsid w:val="002D7F40"/>
    <w:rsid w:val="002E0626"/>
    <w:rsid w:val="002E197E"/>
    <w:rsid w:val="002E1F05"/>
    <w:rsid w:val="002E2E6B"/>
    <w:rsid w:val="002E2ECD"/>
    <w:rsid w:val="002E2FB7"/>
    <w:rsid w:val="002E341D"/>
    <w:rsid w:val="002E371B"/>
    <w:rsid w:val="002E4F28"/>
    <w:rsid w:val="002E5C21"/>
    <w:rsid w:val="002E5CA9"/>
    <w:rsid w:val="002E5E0D"/>
    <w:rsid w:val="002E6C0B"/>
    <w:rsid w:val="002E768E"/>
    <w:rsid w:val="002E77DA"/>
    <w:rsid w:val="002E7A96"/>
    <w:rsid w:val="002E7D9F"/>
    <w:rsid w:val="002F07F0"/>
    <w:rsid w:val="002F0D1C"/>
    <w:rsid w:val="002F0E07"/>
    <w:rsid w:val="002F0F6D"/>
    <w:rsid w:val="002F2326"/>
    <w:rsid w:val="002F3FB6"/>
    <w:rsid w:val="002F6F01"/>
    <w:rsid w:val="002F7935"/>
    <w:rsid w:val="002F79BB"/>
    <w:rsid w:val="002F7A0F"/>
    <w:rsid w:val="002F7AEC"/>
    <w:rsid w:val="0030022F"/>
    <w:rsid w:val="00300D8C"/>
    <w:rsid w:val="003015BE"/>
    <w:rsid w:val="00301F13"/>
    <w:rsid w:val="0030276B"/>
    <w:rsid w:val="0030344E"/>
    <w:rsid w:val="00306FB0"/>
    <w:rsid w:val="003071DE"/>
    <w:rsid w:val="003072C4"/>
    <w:rsid w:val="00310A4E"/>
    <w:rsid w:val="003111F6"/>
    <w:rsid w:val="003113FA"/>
    <w:rsid w:val="0031189D"/>
    <w:rsid w:val="00311AAD"/>
    <w:rsid w:val="00311B4C"/>
    <w:rsid w:val="00311DAF"/>
    <w:rsid w:val="003125EF"/>
    <w:rsid w:val="003153B2"/>
    <w:rsid w:val="0031571D"/>
    <w:rsid w:val="00315B98"/>
    <w:rsid w:val="0031676B"/>
    <w:rsid w:val="00316F1D"/>
    <w:rsid w:val="00317CCF"/>
    <w:rsid w:val="00320854"/>
    <w:rsid w:val="00320F3A"/>
    <w:rsid w:val="003213F8"/>
    <w:rsid w:val="00321D35"/>
    <w:rsid w:val="0032286A"/>
    <w:rsid w:val="00324B63"/>
    <w:rsid w:val="00324BBA"/>
    <w:rsid w:val="00326AD2"/>
    <w:rsid w:val="00326C11"/>
    <w:rsid w:val="00327034"/>
    <w:rsid w:val="003277AE"/>
    <w:rsid w:val="00330929"/>
    <w:rsid w:val="003318E9"/>
    <w:rsid w:val="003326FD"/>
    <w:rsid w:val="0033283C"/>
    <w:rsid w:val="00332AD3"/>
    <w:rsid w:val="00332C88"/>
    <w:rsid w:val="003332D1"/>
    <w:rsid w:val="00333612"/>
    <w:rsid w:val="0033381B"/>
    <w:rsid w:val="00334110"/>
    <w:rsid w:val="00334CBF"/>
    <w:rsid w:val="003353E6"/>
    <w:rsid w:val="00335C34"/>
    <w:rsid w:val="00335DE2"/>
    <w:rsid w:val="00335E89"/>
    <w:rsid w:val="003363C7"/>
    <w:rsid w:val="00336A3C"/>
    <w:rsid w:val="00340E28"/>
    <w:rsid w:val="003416F1"/>
    <w:rsid w:val="00341E74"/>
    <w:rsid w:val="00341FFD"/>
    <w:rsid w:val="00342844"/>
    <w:rsid w:val="0034374C"/>
    <w:rsid w:val="00343BC6"/>
    <w:rsid w:val="00344C13"/>
    <w:rsid w:val="0034542D"/>
    <w:rsid w:val="003456D4"/>
    <w:rsid w:val="00345826"/>
    <w:rsid w:val="003462EB"/>
    <w:rsid w:val="003466F3"/>
    <w:rsid w:val="00347564"/>
    <w:rsid w:val="00350154"/>
    <w:rsid w:val="00350BFC"/>
    <w:rsid w:val="00351318"/>
    <w:rsid w:val="003515AC"/>
    <w:rsid w:val="00351D46"/>
    <w:rsid w:val="00352260"/>
    <w:rsid w:val="0035250C"/>
    <w:rsid w:val="003529C4"/>
    <w:rsid w:val="00353625"/>
    <w:rsid w:val="00353FE0"/>
    <w:rsid w:val="003546FB"/>
    <w:rsid w:val="003547E0"/>
    <w:rsid w:val="00354D72"/>
    <w:rsid w:val="00354E5B"/>
    <w:rsid w:val="0035522C"/>
    <w:rsid w:val="0035592E"/>
    <w:rsid w:val="00355C5D"/>
    <w:rsid w:val="00355E2E"/>
    <w:rsid w:val="003567DE"/>
    <w:rsid w:val="00356AB9"/>
    <w:rsid w:val="003576CE"/>
    <w:rsid w:val="00357AE9"/>
    <w:rsid w:val="00360378"/>
    <w:rsid w:val="00360A80"/>
    <w:rsid w:val="003618E9"/>
    <w:rsid w:val="00361BEF"/>
    <w:rsid w:val="0036296E"/>
    <w:rsid w:val="00362BEA"/>
    <w:rsid w:val="00362F2B"/>
    <w:rsid w:val="00363DCC"/>
    <w:rsid w:val="00365D47"/>
    <w:rsid w:val="003667BB"/>
    <w:rsid w:val="0036685E"/>
    <w:rsid w:val="00370361"/>
    <w:rsid w:val="00370ABD"/>
    <w:rsid w:val="00372022"/>
    <w:rsid w:val="00372A49"/>
    <w:rsid w:val="0037344F"/>
    <w:rsid w:val="0037346A"/>
    <w:rsid w:val="003736BD"/>
    <w:rsid w:val="0037406E"/>
    <w:rsid w:val="00374078"/>
    <w:rsid w:val="00374EF4"/>
    <w:rsid w:val="00375F77"/>
    <w:rsid w:val="00376D01"/>
    <w:rsid w:val="00376E3C"/>
    <w:rsid w:val="00381FEF"/>
    <w:rsid w:val="00382393"/>
    <w:rsid w:val="003826A9"/>
    <w:rsid w:val="003826F0"/>
    <w:rsid w:val="003828D7"/>
    <w:rsid w:val="003833FE"/>
    <w:rsid w:val="00383D93"/>
    <w:rsid w:val="00383FC8"/>
    <w:rsid w:val="00384398"/>
    <w:rsid w:val="0038475F"/>
    <w:rsid w:val="00384FF8"/>
    <w:rsid w:val="00385E79"/>
    <w:rsid w:val="00386510"/>
    <w:rsid w:val="00386703"/>
    <w:rsid w:val="00386B23"/>
    <w:rsid w:val="00386BB5"/>
    <w:rsid w:val="0038CC8A"/>
    <w:rsid w:val="00390561"/>
    <w:rsid w:val="00391229"/>
    <w:rsid w:val="003923F4"/>
    <w:rsid w:val="00393C3D"/>
    <w:rsid w:val="003949D1"/>
    <w:rsid w:val="00394D62"/>
    <w:rsid w:val="0039559B"/>
    <w:rsid w:val="003962DE"/>
    <w:rsid w:val="0039692D"/>
    <w:rsid w:val="00397270"/>
    <w:rsid w:val="003972E4"/>
    <w:rsid w:val="0039731B"/>
    <w:rsid w:val="003A04D0"/>
    <w:rsid w:val="003A0D89"/>
    <w:rsid w:val="003A0ED0"/>
    <w:rsid w:val="003A13F0"/>
    <w:rsid w:val="003A1BA3"/>
    <w:rsid w:val="003A212B"/>
    <w:rsid w:val="003A216B"/>
    <w:rsid w:val="003A3BD0"/>
    <w:rsid w:val="003A43EC"/>
    <w:rsid w:val="003A5054"/>
    <w:rsid w:val="003A515B"/>
    <w:rsid w:val="003A6054"/>
    <w:rsid w:val="003A754C"/>
    <w:rsid w:val="003A7F49"/>
    <w:rsid w:val="003B0524"/>
    <w:rsid w:val="003B2CEF"/>
    <w:rsid w:val="003B38E4"/>
    <w:rsid w:val="003B3C1B"/>
    <w:rsid w:val="003B48AD"/>
    <w:rsid w:val="003B50A2"/>
    <w:rsid w:val="003C0072"/>
    <w:rsid w:val="003C00ED"/>
    <w:rsid w:val="003C05E0"/>
    <w:rsid w:val="003C0768"/>
    <w:rsid w:val="003C1AC9"/>
    <w:rsid w:val="003C1F47"/>
    <w:rsid w:val="003C2433"/>
    <w:rsid w:val="003C2E3E"/>
    <w:rsid w:val="003C2F81"/>
    <w:rsid w:val="003C3000"/>
    <w:rsid w:val="003C3142"/>
    <w:rsid w:val="003C39B9"/>
    <w:rsid w:val="003C47BC"/>
    <w:rsid w:val="003C5A8A"/>
    <w:rsid w:val="003C5BD6"/>
    <w:rsid w:val="003C731D"/>
    <w:rsid w:val="003D13AF"/>
    <w:rsid w:val="003D1A70"/>
    <w:rsid w:val="003D22A9"/>
    <w:rsid w:val="003D2F7A"/>
    <w:rsid w:val="003D492D"/>
    <w:rsid w:val="003D562B"/>
    <w:rsid w:val="003D6DED"/>
    <w:rsid w:val="003D749B"/>
    <w:rsid w:val="003E0B9E"/>
    <w:rsid w:val="003E1718"/>
    <w:rsid w:val="003E2C58"/>
    <w:rsid w:val="003E2FDA"/>
    <w:rsid w:val="003E3C58"/>
    <w:rsid w:val="003E3FDA"/>
    <w:rsid w:val="003E5804"/>
    <w:rsid w:val="003E6986"/>
    <w:rsid w:val="003F0AC4"/>
    <w:rsid w:val="003F0E5A"/>
    <w:rsid w:val="003F1BBA"/>
    <w:rsid w:val="003F21FD"/>
    <w:rsid w:val="003F292D"/>
    <w:rsid w:val="003F2D34"/>
    <w:rsid w:val="003F30C8"/>
    <w:rsid w:val="003F330C"/>
    <w:rsid w:val="003F3BD2"/>
    <w:rsid w:val="003F4A9D"/>
    <w:rsid w:val="003F4DD5"/>
    <w:rsid w:val="003F65CB"/>
    <w:rsid w:val="00400E5B"/>
    <w:rsid w:val="004010D0"/>
    <w:rsid w:val="00401219"/>
    <w:rsid w:val="0040224B"/>
    <w:rsid w:val="00402D76"/>
    <w:rsid w:val="00404245"/>
    <w:rsid w:val="004056E9"/>
    <w:rsid w:val="0040590D"/>
    <w:rsid w:val="00405D62"/>
    <w:rsid w:val="00407059"/>
    <w:rsid w:val="00407770"/>
    <w:rsid w:val="00407D28"/>
    <w:rsid w:val="00407F71"/>
    <w:rsid w:val="00407FB5"/>
    <w:rsid w:val="00410710"/>
    <w:rsid w:val="00410783"/>
    <w:rsid w:val="004110B5"/>
    <w:rsid w:val="004116C6"/>
    <w:rsid w:val="00411E98"/>
    <w:rsid w:val="00412A6B"/>
    <w:rsid w:val="00412D53"/>
    <w:rsid w:val="00412D73"/>
    <w:rsid w:val="00413293"/>
    <w:rsid w:val="004139A8"/>
    <w:rsid w:val="00413CD4"/>
    <w:rsid w:val="00415D3C"/>
    <w:rsid w:val="0041602E"/>
    <w:rsid w:val="0041B782"/>
    <w:rsid w:val="004203C4"/>
    <w:rsid w:val="00420F3E"/>
    <w:rsid w:val="0042146B"/>
    <w:rsid w:val="0042268C"/>
    <w:rsid w:val="00423FE1"/>
    <w:rsid w:val="004245E5"/>
    <w:rsid w:val="00424956"/>
    <w:rsid w:val="00424D50"/>
    <w:rsid w:val="00424E71"/>
    <w:rsid w:val="004251A4"/>
    <w:rsid w:val="00425384"/>
    <w:rsid w:val="00426232"/>
    <w:rsid w:val="00426C7F"/>
    <w:rsid w:val="00427A1D"/>
    <w:rsid w:val="00430CE3"/>
    <w:rsid w:val="00431D46"/>
    <w:rsid w:val="00431E11"/>
    <w:rsid w:val="00432079"/>
    <w:rsid w:val="00433FD3"/>
    <w:rsid w:val="00434268"/>
    <w:rsid w:val="004357EE"/>
    <w:rsid w:val="00436A97"/>
    <w:rsid w:val="00436BA7"/>
    <w:rsid w:val="00441C0E"/>
    <w:rsid w:val="00442257"/>
    <w:rsid w:val="00442D94"/>
    <w:rsid w:val="00443D10"/>
    <w:rsid w:val="004442D5"/>
    <w:rsid w:val="00444D77"/>
    <w:rsid w:val="00445602"/>
    <w:rsid w:val="00447112"/>
    <w:rsid w:val="00447ACA"/>
    <w:rsid w:val="004500AE"/>
    <w:rsid w:val="004505BE"/>
    <w:rsid w:val="00450ED9"/>
    <w:rsid w:val="004513C4"/>
    <w:rsid w:val="00451883"/>
    <w:rsid w:val="00451CA2"/>
    <w:rsid w:val="004520B0"/>
    <w:rsid w:val="00453010"/>
    <w:rsid w:val="004532B5"/>
    <w:rsid w:val="00453714"/>
    <w:rsid w:val="00453E4B"/>
    <w:rsid w:val="00455928"/>
    <w:rsid w:val="00460ADD"/>
    <w:rsid w:val="00460BC6"/>
    <w:rsid w:val="004619D0"/>
    <w:rsid w:val="00462488"/>
    <w:rsid w:val="00462757"/>
    <w:rsid w:val="00462D1E"/>
    <w:rsid w:val="004637CD"/>
    <w:rsid w:val="0046399A"/>
    <w:rsid w:val="00463E55"/>
    <w:rsid w:val="0046428A"/>
    <w:rsid w:val="00464E0F"/>
    <w:rsid w:val="00466206"/>
    <w:rsid w:val="00466255"/>
    <w:rsid w:val="00466C3C"/>
    <w:rsid w:val="00466C40"/>
    <w:rsid w:val="00466EBD"/>
    <w:rsid w:val="0046715F"/>
    <w:rsid w:val="00467207"/>
    <w:rsid w:val="0046765D"/>
    <w:rsid w:val="00467748"/>
    <w:rsid w:val="004705AB"/>
    <w:rsid w:val="00470922"/>
    <w:rsid w:val="00470A1B"/>
    <w:rsid w:val="0047151E"/>
    <w:rsid w:val="00472459"/>
    <w:rsid w:val="0047377C"/>
    <w:rsid w:val="0047403D"/>
    <w:rsid w:val="00474112"/>
    <w:rsid w:val="00474600"/>
    <w:rsid w:val="00475412"/>
    <w:rsid w:val="004759CF"/>
    <w:rsid w:val="0047626C"/>
    <w:rsid w:val="00477227"/>
    <w:rsid w:val="00477592"/>
    <w:rsid w:val="0047789F"/>
    <w:rsid w:val="00481233"/>
    <w:rsid w:val="004823C2"/>
    <w:rsid w:val="0048256A"/>
    <w:rsid w:val="00482CAF"/>
    <w:rsid w:val="00482FDF"/>
    <w:rsid w:val="004844E2"/>
    <w:rsid w:val="004854AF"/>
    <w:rsid w:val="00485C1D"/>
    <w:rsid w:val="00485D37"/>
    <w:rsid w:val="00486E32"/>
    <w:rsid w:val="004874B6"/>
    <w:rsid w:val="00490272"/>
    <w:rsid w:val="0049104C"/>
    <w:rsid w:val="004911FB"/>
    <w:rsid w:val="00492E82"/>
    <w:rsid w:val="00494647"/>
    <w:rsid w:val="00494CD8"/>
    <w:rsid w:val="004953B1"/>
    <w:rsid w:val="004958A0"/>
    <w:rsid w:val="00495A23"/>
    <w:rsid w:val="00496A00"/>
    <w:rsid w:val="00496F78"/>
    <w:rsid w:val="004970CE"/>
    <w:rsid w:val="00497EA8"/>
    <w:rsid w:val="004A182A"/>
    <w:rsid w:val="004A27F8"/>
    <w:rsid w:val="004A3441"/>
    <w:rsid w:val="004A3474"/>
    <w:rsid w:val="004A3A4D"/>
    <w:rsid w:val="004A4DCE"/>
    <w:rsid w:val="004A4F71"/>
    <w:rsid w:val="004A5416"/>
    <w:rsid w:val="004A5734"/>
    <w:rsid w:val="004A5D44"/>
    <w:rsid w:val="004A6E87"/>
    <w:rsid w:val="004A7175"/>
    <w:rsid w:val="004A77A4"/>
    <w:rsid w:val="004A7A46"/>
    <w:rsid w:val="004B06EB"/>
    <w:rsid w:val="004B1005"/>
    <w:rsid w:val="004B17B5"/>
    <w:rsid w:val="004B19B4"/>
    <w:rsid w:val="004B1A7B"/>
    <w:rsid w:val="004B21A0"/>
    <w:rsid w:val="004B24F9"/>
    <w:rsid w:val="004B25F3"/>
    <w:rsid w:val="004B27F1"/>
    <w:rsid w:val="004B31A6"/>
    <w:rsid w:val="004B4273"/>
    <w:rsid w:val="004B42C5"/>
    <w:rsid w:val="004B4777"/>
    <w:rsid w:val="004B4EFB"/>
    <w:rsid w:val="004C013B"/>
    <w:rsid w:val="004C034E"/>
    <w:rsid w:val="004C07CC"/>
    <w:rsid w:val="004C0DBF"/>
    <w:rsid w:val="004C1C71"/>
    <w:rsid w:val="004C2492"/>
    <w:rsid w:val="004C2EF9"/>
    <w:rsid w:val="004C31A9"/>
    <w:rsid w:val="004C346B"/>
    <w:rsid w:val="004C3CB1"/>
    <w:rsid w:val="004C3EAA"/>
    <w:rsid w:val="004C4607"/>
    <w:rsid w:val="004C46C7"/>
    <w:rsid w:val="004C4AD9"/>
    <w:rsid w:val="004C53EA"/>
    <w:rsid w:val="004C6B92"/>
    <w:rsid w:val="004C73CD"/>
    <w:rsid w:val="004D01C7"/>
    <w:rsid w:val="004D0F71"/>
    <w:rsid w:val="004D1210"/>
    <w:rsid w:val="004D2EF1"/>
    <w:rsid w:val="004D3D2C"/>
    <w:rsid w:val="004D4C9C"/>
    <w:rsid w:val="004D5479"/>
    <w:rsid w:val="004D5C33"/>
    <w:rsid w:val="004D5D3C"/>
    <w:rsid w:val="004D5D77"/>
    <w:rsid w:val="004D79CA"/>
    <w:rsid w:val="004D8C43"/>
    <w:rsid w:val="004E088B"/>
    <w:rsid w:val="004E0C77"/>
    <w:rsid w:val="004E1C8E"/>
    <w:rsid w:val="004E2072"/>
    <w:rsid w:val="004E2270"/>
    <w:rsid w:val="004E3A30"/>
    <w:rsid w:val="004E3C7A"/>
    <w:rsid w:val="004E4366"/>
    <w:rsid w:val="004E4DD0"/>
    <w:rsid w:val="004E56F6"/>
    <w:rsid w:val="004E6590"/>
    <w:rsid w:val="004E6A63"/>
    <w:rsid w:val="004E72D8"/>
    <w:rsid w:val="004E7DB5"/>
    <w:rsid w:val="004E7F9F"/>
    <w:rsid w:val="004E7FA8"/>
    <w:rsid w:val="004F01CE"/>
    <w:rsid w:val="004F0A87"/>
    <w:rsid w:val="004F0DC3"/>
    <w:rsid w:val="004F13DE"/>
    <w:rsid w:val="004F15DB"/>
    <w:rsid w:val="004F2238"/>
    <w:rsid w:val="004F22CF"/>
    <w:rsid w:val="004F29AA"/>
    <w:rsid w:val="004F3499"/>
    <w:rsid w:val="004F35B5"/>
    <w:rsid w:val="004F35E4"/>
    <w:rsid w:val="004F3602"/>
    <w:rsid w:val="004F400B"/>
    <w:rsid w:val="004F47AF"/>
    <w:rsid w:val="004F5388"/>
    <w:rsid w:val="004F5862"/>
    <w:rsid w:val="004F63C8"/>
    <w:rsid w:val="004F7CA1"/>
    <w:rsid w:val="005002BF"/>
    <w:rsid w:val="005006EA"/>
    <w:rsid w:val="00500D29"/>
    <w:rsid w:val="00500D7B"/>
    <w:rsid w:val="00502185"/>
    <w:rsid w:val="00502901"/>
    <w:rsid w:val="0050343F"/>
    <w:rsid w:val="00503771"/>
    <w:rsid w:val="005037D9"/>
    <w:rsid w:val="00503A37"/>
    <w:rsid w:val="00504E88"/>
    <w:rsid w:val="0050514B"/>
    <w:rsid w:val="005052EE"/>
    <w:rsid w:val="00505741"/>
    <w:rsid w:val="0051279B"/>
    <w:rsid w:val="00512D78"/>
    <w:rsid w:val="00513275"/>
    <w:rsid w:val="0051485C"/>
    <w:rsid w:val="00514AEE"/>
    <w:rsid w:val="00515D2C"/>
    <w:rsid w:val="0051642A"/>
    <w:rsid w:val="00516EA9"/>
    <w:rsid w:val="00517492"/>
    <w:rsid w:val="00517FF5"/>
    <w:rsid w:val="00521742"/>
    <w:rsid w:val="005217F8"/>
    <w:rsid w:val="00521D10"/>
    <w:rsid w:val="00522869"/>
    <w:rsid w:val="00522EAC"/>
    <w:rsid w:val="005234EC"/>
    <w:rsid w:val="00523FAE"/>
    <w:rsid w:val="0052463C"/>
    <w:rsid w:val="00524A02"/>
    <w:rsid w:val="00525868"/>
    <w:rsid w:val="00525BB5"/>
    <w:rsid w:val="00526DAB"/>
    <w:rsid w:val="00527B4B"/>
    <w:rsid w:val="005313D7"/>
    <w:rsid w:val="00532636"/>
    <w:rsid w:val="00532959"/>
    <w:rsid w:val="00533D05"/>
    <w:rsid w:val="00534DC9"/>
    <w:rsid w:val="00534EE8"/>
    <w:rsid w:val="00534EF6"/>
    <w:rsid w:val="005353FB"/>
    <w:rsid w:val="0053569C"/>
    <w:rsid w:val="00537032"/>
    <w:rsid w:val="00537EFB"/>
    <w:rsid w:val="005409E9"/>
    <w:rsid w:val="00540E32"/>
    <w:rsid w:val="00541FC9"/>
    <w:rsid w:val="0054261E"/>
    <w:rsid w:val="00542D2B"/>
    <w:rsid w:val="00542DA8"/>
    <w:rsid w:val="00542F01"/>
    <w:rsid w:val="00543A3F"/>
    <w:rsid w:val="00543D99"/>
    <w:rsid w:val="00544409"/>
    <w:rsid w:val="005445D0"/>
    <w:rsid w:val="00545CA2"/>
    <w:rsid w:val="00547034"/>
    <w:rsid w:val="00547656"/>
    <w:rsid w:val="00547B89"/>
    <w:rsid w:val="00547E1B"/>
    <w:rsid w:val="0055009B"/>
    <w:rsid w:val="0055160B"/>
    <w:rsid w:val="00552310"/>
    <w:rsid w:val="0055241C"/>
    <w:rsid w:val="00552E9A"/>
    <w:rsid w:val="00553165"/>
    <w:rsid w:val="005537C2"/>
    <w:rsid w:val="00553B66"/>
    <w:rsid w:val="0055450D"/>
    <w:rsid w:val="005555D3"/>
    <w:rsid w:val="00555C32"/>
    <w:rsid w:val="00555F6C"/>
    <w:rsid w:val="00556A2F"/>
    <w:rsid w:val="00556A6E"/>
    <w:rsid w:val="00556A77"/>
    <w:rsid w:val="0055D2C9"/>
    <w:rsid w:val="00561074"/>
    <w:rsid w:val="005613B5"/>
    <w:rsid w:val="005617D0"/>
    <w:rsid w:val="00561A31"/>
    <w:rsid w:val="005624A1"/>
    <w:rsid w:val="0056274F"/>
    <w:rsid w:val="0056301B"/>
    <w:rsid w:val="005631B5"/>
    <w:rsid w:val="005633A4"/>
    <w:rsid w:val="0056586D"/>
    <w:rsid w:val="00567E0C"/>
    <w:rsid w:val="00570206"/>
    <w:rsid w:val="00570533"/>
    <w:rsid w:val="005708BB"/>
    <w:rsid w:val="00571560"/>
    <w:rsid w:val="00572248"/>
    <w:rsid w:val="005737C8"/>
    <w:rsid w:val="005747A3"/>
    <w:rsid w:val="00575C17"/>
    <w:rsid w:val="00575E13"/>
    <w:rsid w:val="005763D0"/>
    <w:rsid w:val="005777BE"/>
    <w:rsid w:val="005803AF"/>
    <w:rsid w:val="00581D23"/>
    <w:rsid w:val="00581F6E"/>
    <w:rsid w:val="0058303A"/>
    <w:rsid w:val="00583470"/>
    <w:rsid w:val="005838B8"/>
    <w:rsid w:val="00583AA2"/>
    <w:rsid w:val="00584365"/>
    <w:rsid w:val="00584750"/>
    <w:rsid w:val="00584BEF"/>
    <w:rsid w:val="00585328"/>
    <w:rsid w:val="0058596C"/>
    <w:rsid w:val="00585D27"/>
    <w:rsid w:val="00586DCA"/>
    <w:rsid w:val="0058736F"/>
    <w:rsid w:val="0058762A"/>
    <w:rsid w:val="005901E8"/>
    <w:rsid w:val="00590B87"/>
    <w:rsid w:val="00590F50"/>
    <w:rsid w:val="0059150C"/>
    <w:rsid w:val="00591BA3"/>
    <w:rsid w:val="00591D0F"/>
    <w:rsid w:val="005920A1"/>
    <w:rsid w:val="00593FD0"/>
    <w:rsid w:val="00594C09"/>
    <w:rsid w:val="00595B6D"/>
    <w:rsid w:val="00595DA9"/>
    <w:rsid w:val="00596369"/>
    <w:rsid w:val="00596E43"/>
    <w:rsid w:val="005A0108"/>
    <w:rsid w:val="005A25D1"/>
    <w:rsid w:val="005A414E"/>
    <w:rsid w:val="005A46FC"/>
    <w:rsid w:val="005A59FE"/>
    <w:rsid w:val="005A714E"/>
    <w:rsid w:val="005A7653"/>
    <w:rsid w:val="005B0385"/>
    <w:rsid w:val="005B047C"/>
    <w:rsid w:val="005B085A"/>
    <w:rsid w:val="005B1293"/>
    <w:rsid w:val="005B2771"/>
    <w:rsid w:val="005B28B8"/>
    <w:rsid w:val="005B3C2B"/>
    <w:rsid w:val="005B550B"/>
    <w:rsid w:val="005B5891"/>
    <w:rsid w:val="005B621A"/>
    <w:rsid w:val="005B7022"/>
    <w:rsid w:val="005C0E46"/>
    <w:rsid w:val="005C1B89"/>
    <w:rsid w:val="005C3208"/>
    <w:rsid w:val="005C44F6"/>
    <w:rsid w:val="005C4520"/>
    <w:rsid w:val="005C4DBA"/>
    <w:rsid w:val="005C512D"/>
    <w:rsid w:val="005C5889"/>
    <w:rsid w:val="005C5B92"/>
    <w:rsid w:val="005C5E93"/>
    <w:rsid w:val="005C69C4"/>
    <w:rsid w:val="005C6EA9"/>
    <w:rsid w:val="005C701A"/>
    <w:rsid w:val="005C75D7"/>
    <w:rsid w:val="005C77A9"/>
    <w:rsid w:val="005C7D82"/>
    <w:rsid w:val="005D1C69"/>
    <w:rsid w:val="005D1CEB"/>
    <w:rsid w:val="005D1F08"/>
    <w:rsid w:val="005D1F37"/>
    <w:rsid w:val="005D2662"/>
    <w:rsid w:val="005D2D05"/>
    <w:rsid w:val="005D3C94"/>
    <w:rsid w:val="005D413C"/>
    <w:rsid w:val="005D4256"/>
    <w:rsid w:val="005D47AB"/>
    <w:rsid w:val="005D686F"/>
    <w:rsid w:val="005D6CF0"/>
    <w:rsid w:val="005D6D8E"/>
    <w:rsid w:val="005E15B0"/>
    <w:rsid w:val="005E1A3E"/>
    <w:rsid w:val="005E1B9D"/>
    <w:rsid w:val="005E1CD4"/>
    <w:rsid w:val="005E21DE"/>
    <w:rsid w:val="005E2C8F"/>
    <w:rsid w:val="005E3377"/>
    <w:rsid w:val="005E4EB1"/>
    <w:rsid w:val="005E57B6"/>
    <w:rsid w:val="005E5B62"/>
    <w:rsid w:val="005E5FAB"/>
    <w:rsid w:val="005E6A69"/>
    <w:rsid w:val="005E77C1"/>
    <w:rsid w:val="005F0612"/>
    <w:rsid w:val="005F2619"/>
    <w:rsid w:val="005F3242"/>
    <w:rsid w:val="005F3561"/>
    <w:rsid w:val="005F4E51"/>
    <w:rsid w:val="005F5C7D"/>
    <w:rsid w:val="005F63A7"/>
    <w:rsid w:val="005F6E7C"/>
    <w:rsid w:val="005F70F1"/>
    <w:rsid w:val="005F7C83"/>
    <w:rsid w:val="005F7D7A"/>
    <w:rsid w:val="0060028B"/>
    <w:rsid w:val="0060078F"/>
    <w:rsid w:val="0060148E"/>
    <w:rsid w:val="0060157B"/>
    <w:rsid w:val="006030B8"/>
    <w:rsid w:val="00604C0F"/>
    <w:rsid w:val="006052F4"/>
    <w:rsid w:val="006053C2"/>
    <w:rsid w:val="00605EAC"/>
    <w:rsid w:val="0060651C"/>
    <w:rsid w:val="0060694B"/>
    <w:rsid w:val="006078DD"/>
    <w:rsid w:val="00607D96"/>
    <w:rsid w:val="00610556"/>
    <w:rsid w:val="00611109"/>
    <w:rsid w:val="00611B97"/>
    <w:rsid w:val="0061342A"/>
    <w:rsid w:val="0061373A"/>
    <w:rsid w:val="00614B36"/>
    <w:rsid w:val="00614C91"/>
    <w:rsid w:val="00615190"/>
    <w:rsid w:val="00615450"/>
    <w:rsid w:val="0061572E"/>
    <w:rsid w:val="00615D50"/>
    <w:rsid w:val="006161E8"/>
    <w:rsid w:val="00616A75"/>
    <w:rsid w:val="00617194"/>
    <w:rsid w:val="00617577"/>
    <w:rsid w:val="006176C0"/>
    <w:rsid w:val="00620081"/>
    <w:rsid w:val="006203A6"/>
    <w:rsid w:val="006222D8"/>
    <w:rsid w:val="00622B96"/>
    <w:rsid w:val="00623647"/>
    <w:rsid w:val="00623B10"/>
    <w:rsid w:val="00623D8A"/>
    <w:rsid w:val="00624BDE"/>
    <w:rsid w:val="00624EC6"/>
    <w:rsid w:val="006258F1"/>
    <w:rsid w:val="00626702"/>
    <w:rsid w:val="00626792"/>
    <w:rsid w:val="00626E5B"/>
    <w:rsid w:val="006272F4"/>
    <w:rsid w:val="00627519"/>
    <w:rsid w:val="00630CB6"/>
    <w:rsid w:val="00633395"/>
    <w:rsid w:val="006348FA"/>
    <w:rsid w:val="006349C7"/>
    <w:rsid w:val="00634A23"/>
    <w:rsid w:val="006361F7"/>
    <w:rsid w:val="00636707"/>
    <w:rsid w:val="006377A8"/>
    <w:rsid w:val="00641A8E"/>
    <w:rsid w:val="006425BA"/>
    <w:rsid w:val="00644485"/>
    <w:rsid w:val="0064478D"/>
    <w:rsid w:val="0064496A"/>
    <w:rsid w:val="0064562E"/>
    <w:rsid w:val="00645F2B"/>
    <w:rsid w:val="00645FFD"/>
    <w:rsid w:val="0064664C"/>
    <w:rsid w:val="0064741A"/>
    <w:rsid w:val="0064787A"/>
    <w:rsid w:val="00647B77"/>
    <w:rsid w:val="00650054"/>
    <w:rsid w:val="00650249"/>
    <w:rsid w:val="00651740"/>
    <w:rsid w:val="00651CB0"/>
    <w:rsid w:val="00652D1A"/>
    <w:rsid w:val="006532F6"/>
    <w:rsid w:val="00653A12"/>
    <w:rsid w:val="00653A98"/>
    <w:rsid w:val="00653DF0"/>
    <w:rsid w:val="0065470E"/>
    <w:rsid w:val="00654951"/>
    <w:rsid w:val="00654953"/>
    <w:rsid w:val="00654F1A"/>
    <w:rsid w:val="00655D0B"/>
    <w:rsid w:val="00655F8C"/>
    <w:rsid w:val="006564F9"/>
    <w:rsid w:val="0065656E"/>
    <w:rsid w:val="0065662E"/>
    <w:rsid w:val="00656FCC"/>
    <w:rsid w:val="00660A83"/>
    <w:rsid w:val="00660AB5"/>
    <w:rsid w:val="00660BB6"/>
    <w:rsid w:val="00661297"/>
    <w:rsid w:val="00661761"/>
    <w:rsid w:val="0066213B"/>
    <w:rsid w:val="00662C1C"/>
    <w:rsid w:val="00663653"/>
    <w:rsid w:val="00663728"/>
    <w:rsid w:val="00663E00"/>
    <w:rsid w:val="00665D55"/>
    <w:rsid w:val="006665B7"/>
    <w:rsid w:val="00666BDF"/>
    <w:rsid w:val="00667922"/>
    <w:rsid w:val="00667DFE"/>
    <w:rsid w:val="0067076F"/>
    <w:rsid w:val="00670F5D"/>
    <w:rsid w:val="00671097"/>
    <w:rsid w:val="00672981"/>
    <w:rsid w:val="006736F5"/>
    <w:rsid w:val="00673A96"/>
    <w:rsid w:val="00673D53"/>
    <w:rsid w:val="0067404D"/>
    <w:rsid w:val="00674446"/>
    <w:rsid w:val="00674D1D"/>
    <w:rsid w:val="00675645"/>
    <w:rsid w:val="00675D9F"/>
    <w:rsid w:val="00675FBD"/>
    <w:rsid w:val="0067612A"/>
    <w:rsid w:val="00676A4C"/>
    <w:rsid w:val="00676F3B"/>
    <w:rsid w:val="00678E06"/>
    <w:rsid w:val="00680A79"/>
    <w:rsid w:val="00681178"/>
    <w:rsid w:val="006815C0"/>
    <w:rsid w:val="006838E5"/>
    <w:rsid w:val="006838EC"/>
    <w:rsid w:val="00684403"/>
    <w:rsid w:val="00684EC0"/>
    <w:rsid w:val="00684F81"/>
    <w:rsid w:val="0068504F"/>
    <w:rsid w:val="006862E6"/>
    <w:rsid w:val="006867AF"/>
    <w:rsid w:val="0068724D"/>
    <w:rsid w:val="00687BB2"/>
    <w:rsid w:val="00693292"/>
    <w:rsid w:val="00693FF3"/>
    <w:rsid w:val="00694AF9"/>
    <w:rsid w:val="0069501C"/>
    <w:rsid w:val="0069613F"/>
    <w:rsid w:val="0069629D"/>
    <w:rsid w:val="00696BB8"/>
    <w:rsid w:val="00696FC0"/>
    <w:rsid w:val="00697EC0"/>
    <w:rsid w:val="00697F9F"/>
    <w:rsid w:val="006A376A"/>
    <w:rsid w:val="006A3875"/>
    <w:rsid w:val="006A38C9"/>
    <w:rsid w:val="006A4733"/>
    <w:rsid w:val="006A4888"/>
    <w:rsid w:val="006A4BD3"/>
    <w:rsid w:val="006A5A1E"/>
    <w:rsid w:val="006A5DB3"/>
    <w:rsid w:val="006A5ED7"/>
    <w:rsid w:val="006A77CA"/>
    <w:rsid w:val="006A793D"/>
    <w:rsid w:val="006B112E"/>
    <w:rsid w:val="006B172E"/>
    <w:rsid w:val="006B1DE2"/>
    <w:rsid w:val="006B37FB"/>
    <w:rsid w:val="006B3B6E"/>
    <w:rsid w:val="006B422A"/>
    <w:rsid w:val="006B4280"/>
    <w:rsid w:val="006B4285"/>
    <w:rsid w:val="006B486A"/>
    <w:rsid w:val="006B527D"/>
    <w:rsid w:val="006B7888"/>
    <w:rsid w:val="006B79A3"/>
    <w:rsid w:val="006B7CF8"/>
    <w:rsid w:val="006B7EDC"/>
    <w:rsid w:val="006C01E7"/>
    <w:rsid w:val="006C1414"/>
    <w:rsid w:val="006C1726"/>
    <w:rsid w:val="006C1DF9"/>
    <w:rsid w:val="006C2F18"/>
    <w:rsid w:val="006C3025"/>
    <w:rsid w:val="006C351F"/>
    <w:rsid w:val="006C363B"/>
    <w:rsid w:val="006C411B"/>
    <w:rsid w:val="006C4627"/>
    <w:rsid w:val="006C55C3"/>
    <w:rsid w:val="006C5B0C"/>
    <w:rsid w:val="006C6600"/>
    <w:rsid w:val="006C669F"/>
    <w:rsid w:val="006D0672"/>
    <w:rsid w:val="006D076C"/>
    <w:rsid w:val="006D08B0"/>
    <w:rsid w:val="006D0B79"/>
    <w:rsid w:val="006D1623"/>
    <w:rsid w:val="006D1869"/>
    <w:rsid w:val="006D1B91"/>
    <w:rsid w:val="006D265D"/>
    <w:rsid w:val="006D286E"/>
    <w:rsid w:val="006D2F3D"/>
    <w:rsid w:val="006D36E3"/>
    <w:rsid w:val="006D502B"/>
    <w:rsid w:val="006D52E9"/>
    <w:rsid w:val="006D57D6"/>
    <w:rsid w:val="006D62C4"/>
    <w:rsid w:val="006E0747"/>
    <w:rsid w:val="006E094F"/>
    <w:rsid w:val="006E0A2D"/>
    <w:rsid w:val="006E145A"/>
    <w:rsid w:val="006E1B0A"/>
    <w:rsid w:val="006E2BD8"/>
    <w:rsid w:val="006E3988"/>
    <w:rsid w:val="006E4807"/>
    <w:rsid w:val="006E49AE"/>
    <w:rsid w:val="006E71A3"/>
    <w:rsid w:val="006E7A41"/>
    <w:rsid w:val="006E7A53"/>
    <w:rsid w:val="006F15D6"/>
    <w:rsid w:val="006F1A82"/>
    <w:rsid w:val="006F2389"/>
    <w:rsid w:val="006F294E"/>
    <w:rsid w:val="006F3E81"/>
    <w:rsid w:val="006F42F5"/>
    <w:rsid w:val="006F44A7"/>
    <w:rsid w:val="006F4BA7"/>
    <w:rsid w:val="006F5616"/>
    <w:rsid w:val="006F583D"/>
    <w:rsid w:val="006F5D2C"/>
    <w:rsid w:val="006F5F78"/>
    <w:rsid w:val="006F7B0B"/>
    <w:rsid w:val="006F7CBD"/>
    <w:rsid w:val="006F7E49"/>
    <w:rsid w:val="006F7FBA"/>
    <w:rsid w:val="00700FEF"/>
    <w:rsid w:val="00701F94"/>
    <w:rsid w:val="007027BA"/>
    <w:rsid w:val="00702C1C"/>
    <w:rsid w:val="007035A0"/>
    <w:rsid w:val="0070482A"/>
    <w:rsid w:val="0070599C"/>
    <w:rsid w:val="00705CA9"/>
    <w:rsid w:val="00706819"/>
    <w:rsid w:val="007070CB"/>
    <w:rsid w:val="00707D56"/>
    <w:rsid w:val="00707DAE"/>
    <w:rsid w:val="00711355"/>
    <w:rsid w:val="00711E5E"/>
    <w:rsid w:val="00712457"/>
    <w:rsid w:val="00712D28"/>
    <w:rsid w:val="00713011"/>
    <w:rsid w:val="0071302C"/>
    <w:rsid w:val="0071328F"/>
    <w:rsid w:val="0071339B"/>
    <w:rsid w:val="00713597"/>
    <w:rsid w:val="00714A9D"/>
    <w:rsid w:val="00714B4A"/>
    <w:rsid w:val="00715799"/>
    <w:rsid w:val="00715ED5"/>
    <w:rsid w:val="0071626C"/>
    <w:rsid w:val="007174CF"/>
    <w:rsid w:val="00717B7F"/>
    <w:rsid w:val="007202FB"/>
    <w:rsid w:val="0072055F"/>
    <w:rsid w:val="00720610"/>
    <w:rsid w:val="00720916"/>
    <w:rsid w:val="00720A69"/>
    <w:rsid w:val="0072139B"/>
    <w:rsid w:val="0072166F"/>
    <w:rsid w:val="00724724"/>
    <w:rsid w:val="00724860"/>
    <w:rsid w:val="0072600D"/>
    <w:rsid w:val="0072741A"/>
    <w:rsid w:val="00727C11"/>
    <w:rsid w:val="00730356"/>
    <w:rsid w:val="00730785"/>
    <w:rsid w:val="00730B96"/>
    <w:rsid w:val="00731564"/>
    <w:rsid w:val="007326ED"/>
    <w:rsid w:val="0073321B"/>
    <w:rsid w:val="00733889"/>
    <w:rsid w:val="0073388B"/>
    <w:rsid w:val="0073433E"/>
    <w:rsid w:val="0073453C"/>
    <w:rsid w:val="007358B9"/>
    <w:rsid w:val="00735FD0"/>
    <w:rsid w:val="00736312"/>
    <w:rsid w:val="0073644A"/>
    <w:rsid w:val="0073649F"/>
    <w:rsid w:val="00737271"/>
    <w:rsid w:val="007377D0"/>
    <w:rsid w:val="00737D79"/>
    <w:rsid w:val="0074062B"/>
    <w:rsid w:val="0074087D"/>
    <w:rsid w:val="007412AE"/>
    <w:rsid w:val="00742D60"/>
    <w:rsid w:val="007431AD"/>
    <w:rsid w:val="00744D53"/>
    <w:rsid w:val="00745028"/>
    <w:rsid w:val="007454F7"/>
    <w:rsid w:val="007464A4"/>
    <w:rsid w:val="007466F4"/>
    <w:rsid w:val="00747156"/>
    <w:rsid w:val="00747E88"/>
    <w:rsid w:val="00747FCA"/>
    <w:rsid w:val="0075024C"/>
    <w:rsid w:val="00750927"/>
    <w:rsid w:val="00750E7C"/>
    <w:rsid w:val="007516DC"/>
    <w:rsid w:val="007532C7"/>
    <w:rsid w:val="00753698"/>
    <w:rsid w:val="00753BC2"/>
    <w:rsid w:val="00754554"/>
    <w:rsid w:val="0075577F"/>
    <w:rsid w:val="00756530"/>
    <w:rsid w:val="007568C4"/>
    <w:rsid w:val="007577F0"/>
    <w:rsid w:val="00760BD4"/>
    <w:rsid w:val="00760E6E"/>
    <w:rsid w:val="007621C7"/>
    <w:rsid w:val="0076243A"/>
    <w:rsid w:val="00763040"/>
    <w:rsid w:val="0076309B"/>
    <w:rsid w:val="007640E8"/>
    <w:rsid w:val="00764CAC"/>
    <w:rsid w:val="00765836"/>
    <w:rsid w:val="00765E6B"/>
    <w:rsid w:val="0076618E"/>
    <w:rsid w:val="00766E81"/>
    <w:rsid w:val="0077040A"/>
    <w:rsid w:val="00770480"/>
    <w:rsid w:val="0077152B"/>
    <w:rsid w:val="007715FE"/>
    <w:rsid w:val="007722D4"/>
    <w:rsid w:val="00772E6F"/>
    <w:rsid w:val="0077448C"/>
    <w:rsid w:val="00774AED"/>
    <w:rsid w:val="00775C92"/>
    <w:rsid w:val="00775D67"/>
    <w:rsid w:val="007761D0"/>
    <w:rsid w:val="00776BD5"/>
    <w:rsid w:val="00777151"/>
    <w:rsid w:val="0077767C"/>
    <w:rsid w:val="00777968"/>
    <w:rsid w:val="00780444"/>
    <w:rsid w:val="00780CF9"/>
    <w:rsid w:val="00780E42"/>
    <w:rsid w:val="00781817"/>
    <w:rsid w:val="00781AD2"/>
    <w:rsid w:val="00781EBF"/>
    <w:rsid w:val="00782A05"/>
    <w:rsid w:val="00782AA8"/>
    <w:rsid w:val="0078335E"/>
    <w:rsid w:val="00783553"/>
    <w:rsid w:val="007844F5"/>
    <w:rsid w:val="00785088"/>
    <w:rsid w:val="007863CD"/>
    <w:rsid w:val="00786BC6"/>
    <w:rsid w:val="00786F11"/>
    <w:rsid w:val="00787056"/>
    <w:rsid w:val="00787418"/>
    <w:rsid w:val="00787C34"/>
    <w:rsid w:val="00787D15"/>
    <w:rsid w:val="0079047F"/>
    <w:rsid w:val="00790F5A"/>
    <w:rsid w:val="00791FF6"/>
    <w:rsid w:val="00792558"/>
    <w:rsid w:val="0079288E"/>
    <w:rsid w:val="00792AD3"/>
    <w:rsid w:val="00792CE0"/>
    <w:rsid w:val="007931E1"/>
    <w:rsid w:val="007935F9"/>
    <w:rsid w:val="00793A42"/>
    <w:rsid w:val="00793A4F"/>
    <w:rsid w:val="00794006"/>
    <w:rsid w:val="0079407C"/>
    <w:rsid w:val="0079409D"/>
    <w:rsid w:val="00795713"/>
    <w:rsid w:val="00795BF8"/>
    <w:rsid w:val="00796534"/>
    <w:rsid w:val="00796CD2"/>
    <w:rsid w:val="007979ED"/>
    <w:rsid w:val="007A1008"/>
    <w:rsid w:val="007A1034"/>
    <w:rsid w:val="007A1C79"/>
    <w:rsid w:val="007A2925"/>
    <w:rsid w:val="007A33F6"/>
    <w:rsid w:val="007A46C8"/>
    <w:rsid w:val="007A5067"/>
    <w:rsid w:val="007A59B6"/>
    <w:rsid w:val="007A5A5D"/>
    <w:rsid w:val="007A6905"/>
    <w:rsid w:val="007A78CF"/>
    <w:rsid w:val="007A7CDC"/>
    <w:rsid w:val="007B01EA"/>
    <w:rsid w:val="007B283B"/>
    <w:rsid w:val="007B2A27"/>
    <w:rsid w:val="007B2A79"/>
    <w:rsid w:val="007B2B3B"/>
    <w:rsid w:val="007B2C6F"/>
    <w:rsid w:val="007B2CEE"/>
    <w:rsid w:val="007B304A"/>
    <w:rsid w:val="007B5992"/>
    <w:rsid w:val="007B5D1B"/>
    <w:rsid w:val="007B7237"/>
    <w:rsid w:val="007B7825"/>
    <w:rsid w:val="007B7BB8"/>
    <w:rsid w:val="007B7E09"/>
    <w:rsid w:val="007BBA4A"/>
    <w:rsid w:val="007C05C6"/>
    <w:rsid w:val="007C091D"/>
    <w:rsid w:val="007C0D2B"/>
    <w:rsid w:val="007C2445"/>
    <w:rsid w:val="007C33B6"/>
    <w:rsid w:val="007C33FD"/>
    <w:rsid w:val="007C3CFA"/>
    <w:rsid w:val="007C476C"/>
    <w:rsid w:val="007C4B37"/>
    <w:rsid w:val="007C4D80"/>
    <w:rsid w:val="007C655C"/>
    <w:rsid w:val="007C6679"/>
    <w:rsid w:val="007C6C1E"/>
    <w:rsid w:val="007C7B21"/>
    <w:rsid w:val="007D060B"/>
    <w:rsid w:val="007D0D24"/>
    <w:rsid w:val="007D0EAD"/>
    <w:rsid w:val="007D1CED"/>
    <w:rsid w:val="007D1FD6"/>
    <w:rsid w:val="007D21A8"/>
    <w:rsid w:val="007D3ECD"/>
    <w:rsid w:val="007D46F0"/>
    <w:rsid w:val="007D5358"/>
    <w:rsid w:val="007D54D6"/>
    <w:rsid w:val="007D6632"/>
    <w:rsid w:val="007E09F0"/>
    <w:rsid w:val="007E0A51"/>
    <w:rsid w:val="007E16F1"/>
    <w:rsid w:val="007E2867"/>
    <w:rsid w:val="007E2D11"/>
    <w:rsid w:val="007E2DFB"/>
    <w:rsid w:val="007E34A9"/>
    <w:rsid w:val="007E34D7"/>
    <w:rsid w:val="007E3690"/>
    <w:rsid w:val="007E4957"/>
    <w:rsid w:val="007E5F2A"/>
    <w:rsid w:val="007E6C52"/>
    <w:rsid w:val="007E7369"/>
    <w:rsid w:val="007F04E0"/>
    <w:rsid w:val="007F137B"/>
    <w:rsid w:val="007F1669"/>
    <w:rsid w:val="007F3A4B"/>
    <w:rsid w:val="007F3BEC"/>
    <w:rsid w:val="007F41CF"/>
    <w:rsid w:val="007F4DEF"/>
    <w:rsid w:val="007F5E6C"/>
    <w:rsid w:val="007F67F0"/>
    <w:rsid w:val="007F70AF"/>
    <w:rsid w:val="00800414"/>
    <w:rsid w:val="00800EED"/>
    <w:rsid w:val="008020EA"/>
    <w:rsid w:val="00802CB7"/>
    <w:rsid w:val="00803B83"/>
    <w:rsid w:val="00803B87"/>
    <w:rsid w:val="00804203"/>
    <w:rsid w:val="00805FD8"/>
    <w:rsid w:val="008067D8"/>
    <w:rsid w:val="0080762F"/>
    <w:rsid w:val="0080775B"/>
    <w:rsid w:val="00810075"/>
    <w:rsid w:val="008101F7"/>
    <w:rsid w:val="0081080E"/>
    <w:rsid w:val="00812A7E"/>
    <w:rsid w:val="00813940"/>
    <w:rsid w:val="008156BB"/>
    <w:rsid w:val="0081620A"/>
    <w:rsid w:val="008162D6"/>
    <w:rsid w:val="008167DE"/>
    <w:rsid w:val="00816CAC"/>
    <w:rsid w:val="00816F72"/>
    <w:rsid w:val="00820DD3"/>
    <w:rsid w:val="00821A16"/>
    <w:rsid w:val="00821DF8"/>
    <w:rsid w:val="008225A0"/>
    <w:rsid w:val="00822B61"/>
    <w:rsid w:val="00822FDF"/>
    <w:rsid w:val="0082357C"/>
    <w:rsid w:val="008249B9"/>
    <w:rsid w:val="00825489"/>
    <w:rsid w:val="00825738"/>
    <w:rsid w:val="008257FC"/>
    <w:rsid w:val="00825DEA"/>
    <w:rsid w:val="00826A34"/>
    <w:rsid w:val="00830220"/>
    <w:rsid w:val="0083039D"/>
    <w:rsid w:val="008311C3"/>
    <w:rsid w:val="0083192B"/>
    <w:rsid w:val="0083256E"/>
    <w:rsid w:val="0083309F"/>
    <w:rsid w:val="008331C5"/>
    <w:rsid w:val="00833674"/>
    <w:rsid w:val="00834703"/>
    <w:rsid w:val="00835ADD"/>
    <w:rsid w:val="00836D92"/>
    <w:rsid w:val="0084028A"/>
    <w:rsid w:val="008433A3"/>
    <w:rsid w:val="008433EE"/>
    <w:rsid w:val="0084345A"/>
    <w:rsid w:val="0084345B"/>
    <w:rsid w:val="0084359B"/>
    <w:rsid w:val="00843EE9"/>
    <w:rsid w:val="00846327"/>
    <w:rsid w:val="00846731"/>
    <w:rsid w:val="00846F1E"/>
    <w:rsid w:val="0084730A"/>
    <w:rsid w:val="00847AA2"/>
    <w:rsid w:val="00850E33"/>
    <w:rsid w:val="00851B4D"/>
    <w:rsid w:val="008523B3"/>
    <w:rsid w:val="00853472"/>
    <w:rsid w:val="008537E5"/>
    <w:rsid w:val="00853A6C"/>
    <w:rsid w:val="00853FFC"/>
    <w:rsid w:val="00854658"/>
    <w:rsid w:val="00855364"/>
    <w:rsid w:val="00855434"/>
    <w:rsid w:val="00855824"/>
    <w:rsid w:val="00855E19"/>
    <w:rsid w:val="0085798B"/>
    <w:rsid w:val="00857A73"/>
    <w:rsid w:val="00860BF7"/>
    <w:rsid w:val="00860CF2"/>
    <w:rsid w:val="008614CE"/>
    <w:rsid w:val="00862AE3"/>
    <w:rsid w:val="00863549"/>
    <w:rsid w:val="008640A6"/>
    <w:rsid w:val="00865DD8"/>
    <w:rsid w:val="0086611C"/>
    <w:rsid w:val="008717AC"/>
    <w:rsid w:val="00871851"/>
    <w:rsid w:val="008718FC"/>
    <w:rsid w:val="00871B61"/>
    <w:rsid w:val="0087218A"/>
    <w:rsid w:val="00872B3B"/>
    <w:rsid w:val="00873662"/>
    <w:rsid w:val="008749AC"/>
    <w:rsid w:val="00875B61"/>
    <w:rsid w:val="008761F1"/>
    <w:rsid w:val="0087655A"/>
    <w:rsid w:val="00876618"/>
    <w:rsid w:val="00877B04"/>
    <w:rsid w:val="00880008"/>
    <w:rsid w:val="00880F3D"/>
    <w:rsid w:val="00881A7C"/>
    <w:rsid w:val="00882669"/>
    <w:rsid w:val="0088317D"/>
    <w:rsid w:val="00883391"/>
    <w:rsid w:val="00885255"/>
    <w:rsid w:val="008852B4"/>
    <w:rsid w:val="008857D5"/>
    <w:rsid w:val="008858D2"/>
    <w:rsid w:val="008859D0"/>
    <w:rsid w:val="00886C75"/>
    <w:rsid w:val="00890182"/>
    <w:rsid w:val="00890A77"/>
    <w:rsid w:val="00890B18"/>
    <w:rsid w:val="00891CF4"/>
    <w:rsid w:val="00891D48"/>
    <w:rsid w:val="00892E4C"/>
    <w:rsid w:val="008938C5"/>
    <w:rsid w:val="00895346"/>
    <w:rsid w:val="008954E2"/>
    <w:rsid w:val="008955CB"/>
    <w:rsid w:val="0089667F"/>
    <w:rsid w:val="008A013A"/>
    <w:rsid w:val="008A132E"/>
    <w:rsid w:val="008A2C5E"/>
    <w:rsid w:val="008A30DA"/>
    <w:rsid w:val="008A58E4"/>
    <w:rsid w:val="008A5A4D"/>
    <w:rsid w:val="008A730E"/>
    <w:rsid w:val="008A761E"/>
    <w:rsid w:val="008A7BC4"/>
    <w:rsid w:val="008B0372"/>
    <w:rsid w:val="008B1059"/>
    <w:rsid w:val="008B191E"/>
    <w:rsid w:val="008B1A09"/>
    <w:rsid w:val="008B25B2"/>
    <w:rsid w:val="008B2C1F"/>
    <w:rsid w:val="008B428D"/>
    <w:rsid w:val="008B5199"/>
    <w:rsid w:val="008B57E3"/>
    <w:rsid w:val="008B6978"/>
    <w:rsid w:val="008B6DB7"/>
    <w:rsid w:val="008B7362"/>
    <w:rsid w:val="008B742A"/>
    <w:rsid w:val="008B7658"/>
    <w:rsid w:val="008B7895"/>
    <w:rsid w:val="008B78D7"/>
    <w:rsid w:val="008C0464"/>
    <w:rsid w:val="008C1044"/>
    <w:rsid w:val="008C1827"/>
    <w:rsid w:val="008C2042"/>
    <w:rsid w:val="008C2A84"/>
    <w:rsid w:val="008C2BB0"/>
    <w:rsid w:val="008C40C1"/>
    <w:rsid w:val="008C42D7"/>
    <w:rsid w:val="008C5931"/>
    <w:rsid w:val="008C5B53"/>
    <w:rsid w:val="008C5F4D"/>
    <w:rsid w:val="008C74E5"/>
    <w:rsid w:val="008C7816"/>
    <w:rsid w:val="008D01AF"/>
    <w:rsid w:val="008D060A"/>
    <w:rsid w:val="008D1677"/>
    <w:rsid w:val="008D203A"/>
    <w:rsid w:val="008D25F6"/>
    <w:rsid w:val="008D2CCB"/>
    <w:rsid w:val="008D4039"/>
    <w:rsid w:val="008D443B"/>
    <w:rsid w:val="008D5452"/>
    <w:rsid w:val="008D5611"/>
    <w:rsid w:val="008D59F5"/>
    <w:rsid w:val="008D614B"/>
    <w:rsid w:val="008D6762"/>
    <w:rsid w:val="008D6CD1"/>
    <w:rsid w:val="008E0DAA"/>
    <w:rsid w:val="008E0F49"/>
    <w:rsid w:val="008E2F60"/>
    <w:rsid w:val="008E4005"/>
    <w:rsid w:val="008E4C37"/>
    <w:rsid w:val="008E5369"/>
    <w:rsid w:val="008E5D71"/>
    <w:rsid w:val="008E67C5"/>
    <w:rsid w:val="008F04EE"/>
    <w:rsid w:val="008F05F1"/>
    <w:rsid w:val="008F19EB"/>
    <w:rsid w:val="008F2997"/>
    <w:rsid w:val="008F2C2B"/>
    <w:rsid w:val="008F2E47"/>
    <w:rsid w:val="008F3E5B"/>
    <w:rsid w:val="008F42F0"/>
    <w:rsid w:val="008F49DE"/>
    <w:rsid w:val="008F4ABF"/>
    <w:rsid w:val="008F4D28"/>
    <w:rsid w:val="008F507A"/>
    <w:rsid w:val="008F59FE"/>
    <w:rsid w:val="008F5C3C"/>
    <w:rsid w:val="008F6102"/>
    <w:rsid w:val="008F646E"/>
    <w:rsid w:val="008F6E7E"/>
    <w:rsid w:val="0090013E"/>
    <w:rsid w:val="0090129A"/>
    <w:rsid w:val="00901541"/>
    <w:rsid w:val="00901F32"/>
    <w:rsid w:val="00902772"/>
    <w:rsid w:val="00902E2A"/>
    <w:rsid w:val="00903346"/>
    <w:rsid w:val="0090398A"/>
    <w:rsid w:val="00904AB2"/>
    <w:rsid w:val="00904C7F"/>
    <w:rsid w:val="00904CC2"/>
    <w:rsid w:val="00905674"/>
    <w:rsid w:val="00905F00"/>
    <w:rsid w:val="00906E55"/>
    <w:rsid w:val="00907845"/>
    <w:rsid w:val="009078EC"/>
    <w:rsid w:val="00907D03"/>
    <w:rsid w:val="00907FB1"/>
    <w:rsid w:val="00910216"/>
    <w:rsid w:val="009105BD"/>
    <w:rsid w:val="00910ABB"/>
    <w:rsid w:val="00910E16"/>
    <w:rsid w:val="00911CD8"/>
    <w:rsid w:val="00911D78"/>
    <w:rsid w:val="00914070"/>
    <w:rsid w:val="009145C2"/>
    <w:rsid w:val="009145CD"/>
    <w:rsid w:val="00914734"/>
    <w:rsid w:val="00915FAE"/>
    <w:rsid w:val="00916627"/>
    <w:rsid w:val="009169CC"/>
    <w:rsid w:val="00916DB8"/>
    <w:rsid w:val="0091765F"/>
    <w:rsid w:val="00917CDF"/>
    <w:rsid w:val="00921DDE"/>
    <w:rsid w:val="00922278"/>
    <w:rsid w:val="009228A5"/>
    <w:rsid w:val="00923E47"/>
    <w:rsid w:val="0092430D"/>
    <w:rsid w:val="0092445E"/>
    <w:rsid w:val="00924C8B"/>
    <w:rsid w:val="00924DA3"/>
    <w:rsid w:val="00924FC4"/>
    <w:rsid w:val="00925FAF"/>
    <w:rsid w:val="009277F4"/>
    <w:rsid w:val="00927BAF"/>
    <w:rsid w:val="00927F8C"/>
    <w:rsid w:val="0093014B"/>
    <w:rsid w:val="0093039D"/>
    <w:rsid w:val="00931216"/>
    <w:rsid w:val="00932387"/>
    <w:rsid w:val="00932568"/>
    <w:rsid w:val="00933C88"/>
    <w:rsid w:val="009349C8"/>
    <w:rsid w:val="0093515D"/>
    <w:rsid w:val="009354F2"/>
    <w:rsid w:val="009365B5"/>
    <w:rsid w:val="00936744"/>
    <w:rsid w:val="00936D05"/>
    <w:rsid w:val="0093727B"/>
    <w:rsid w:val="00937961"/>
    <w:rsid w:val="00937A4E"/>
    <w:rsid w:val="00937E77"/>
    <w:rsid w:val="00940965"/>
    <w:rsid w:val="009410B0"/>
    <w:rsid w:val="00941939"/>
    <w:rsid w:val="00941FBD"/>
    <w:rsid w:val="00942420"/>
    <w:rsid w:val="00942843"/>
    <w:rsid w:val="00942ED0"/>
    <w:rsid w:val="00943F25"/>
    <w:rsid w:val="009442B5"/>
    <w:rsid w:val="0094493F"/>
    <w:rsid w:val="0094562D"/>
    <w:rsid w:val="00945804"/>
    <w:rsid w:val="0094596B"/>
    <w:rsid w:val="009461F1"/>
    <w:rsid w:val="00946712"/>
    <w:rsid w:val="0094692C"/>
    <w:rsid w:val="00946A1F"/>
    <w:rsid w:val="00947CCB"/>
    <w:rsid w:val="00950A60"/>
    <w:rsid w:val="00950AED"/>
    <w:rsid w:val="00951239"/>
    <w:rsid w:val="00952569"/>
    <w:rsid w:val="00952A59"/>
    <w:rsid w:val="009536A7"/>
    <w:rsid w:val="00953F1B"/>
    <w:rsid w:val="0095449E"/>
    <w:rsid w:val="00954FBB"/>
    <w:rsid w:val="009552B5"/>
    <w:rsid w:val="009553B9"/>
    <w:rsid w:val="00955691"/>
    <w:rsid w:val="00955D90"/>
    <w:rsid w:val="0095775C"/>
    <w:rsid w:val="009605BC"/>
    <w:rsid w:val="0096068E"/>
    <w:rsid w:val="009639E1"/>
    <w:rsid w:val="00963E24"/>
    <w:rsid w:val="0096408F"/>
    <w:rsid w:val="0096422B"/>
    <w:rsid w:val="009645B2"/>
    <w:rsid w:val="009649CC"/>
    <w:rsid w:val="00964B2D"/>
    <w:rsid w:val="00966044"/>
    <w:rsid w:val="0096621B"/>
    <w:rsid w:val="009671CE"/>
    <w:rsid w:val="009676D9"/>
    <w:rsid w:val="00967D9C"/>
    <w:rsid w:val="009707C5"/>
    <w:rsid w:val="00970F16"/>
    <w:rsid w:val="009713B2"/>
    <w:rsid w:val="00971416"/>
    <w:rsid w:val="0097201C"/>
    <w:rsid w:val="00973336"/>
    <w:rsid w:val="00973757"/>
    <w:rsid w:val="00973EE9"/>
    <w:rsid w:val="009749AE"/>
    <w:rsid w:val="00975968"/>
    <w:rsid w:val="00976231"/>
    <w:rsid w:val="009768B1"/>
    <w:rsid w:val="00977DBF"/>
    <w:rsid w:val="00980AF7"/>
    <w:rsid w:val="00980D8A"/>
    <w:rsid w:val="009819C8"/>
    <w:rsid w:val="0098211B"/>
    <w:rsid w:val="009821D7"/>
    <w:rsid w:val="0098238D"/>
    <w:rsid w:val="00982968"/>
    <w:rsid w:val="009835D6"/>
    <w:rsid w:val="00983D73"/>
    <w:rsid w:val="00984069"/>
    <w:rsid w:val="009841C2"/>
    <w:rsid w:val="009861CA"/>
    <w:rsid w:val="00986DA1"/>
    <w:rsid w:val="00987C43"/>
    <w:rsid w:val="00990E0D"/>
    <w:rsid w:val="009918FF"/>
    <w:rsid w:val="00992A19"/>
    <w:rsid w:val="00992B76"/>
    <w:rsid w:val="00992E1C"/>
    <w:rsid w:val="00992E6C"/>
    <w:rsid w:val="00993477"/>
    <w:rsid w:val="00993BA7"/>
    <w:rsid w:val="00994766"/>
    <w:rsid w:val="00995467"/>
    <w:rsid w:val="0099645B"/>
    <w:rsid w:val="00996C8B"/>
    <w:rsid w:val="009971B5"/>
    <w:rsid w:val="00997212"/>
    <w:rsid w:val="00997683"/>
    <w:rsid w:val="009A05C1"/>
    <w:rsid w:val="009A0BDB"/>
    <w:rsid w:val="009A197C"/>
    <w:rsid w:val="009A19EF"/>
    <w:rsid w:val="009A1F99"/>
    <w:rsid w:val="009A2ED7"/>
    <w:rsid w:val="009A2FF9"/>
    <w:rsid w:val="009A3191"/>
    <w:rsid w:val="009A336C"/>
    <w:rsid w:val="009A3563"/>
    <w:rsid w:val="009A357C"/>
    <w:rsid w:val="009A38B8"/>
    <w:rsid w:val="009A3DC2"/>
    <w:rsid w:val="009A4B5E"/>
    <w:rsid w:val="009A4D87"/>
    <w:rsid w:val="009A4F5B"/>
    <w:rsid w:val="009A6226"/>
    <w:rsid w:val="009A66C2"/>
    <w:rsid w:val="009A6838"/>
    <w:rsid w:val="009A71C5"/>
    <w:rsid w:val="009B0200"/>
    <w:rsid w:val="009B0278"/>
    <w:rsid w:val="009B03E6"/>
    <w:rsid w:val="009B0434"/>
    <w:rsid w:val="009B08B9"/>
    <w:rsid w:val="009B0C0E"/>
    <w:rsid w:val="009B119C"/>
    <w:rsid w:val="009B1227"/>
    <w:rsid w:val="009B1546"/>
    <w:rsid w:val="009B1E04"/>
    <w:rsid w:val="009B28C6"/>
    <w:rsid w:val="009B2A76"/>
    <w:rsid w:val="009B311B"/>
    <w:rsid w:val="009B31B9"/>
    <w:rsid w:val="009B3E27"/>
    <w:rsid w:val="009B4556"/>
    <w:rsid w:val="009B597A"/>
    <w:rsid w:val="009B6B64"/>
    <w:rsid w:val="009B7902"/>
    <w:rsid w:val="009C053C"/>
    <w:rsid w:val="009C1665"/>
    <w:rsid w:val="009C1F0F"/>
    <w:rsid w:val="009C2309"/>
    <w:rsid w:val="009C2761"/>
    <w:rsid w:val="009C2A72"/>
    <w:rsid w:val="009C387D"/>
    <w:rsid w:val="009C501C"/>
    <w:rsid w:val="009C5270"/>
    <w:rsid w:val="009C66AE"/>
    <w:rsid w:val="009C6D6B"/>
    <w:rsid w:val="009C6E3C"/>
    <w:rsid w:val="009C7181"/>
    <w:rsid w:val="009C7400"/>
    <w:rsid w:val="009C761D"/>
    <w:rsid w:val="009C7E38"/>
    <w:rsid w:val="009D0C38"/>
    <w:rsid w:val="009D16D0"/>
    <w:rsid w:val="009D1E0F"/>
    <w:rsid w:val="009D2865"/>
    <w:rsid w:val="009D3AAC"/>
    <w:rsid w:val="009D4B02"/>
    <w:rsid w:val="009D5D39"/>
    <w:rsid w:val="009D7174"/>
    <w:rsid w:val="009D7247"/>
    <w:rsid w:val="009D7970"/>
    <w:rsid w:val="009E0178"/>
    <w:rsid w:val="009E022E"/>
    <w:rsid w:val="009E025F"/>
    <w:rsid w:val="009E2F97"/>
    <w:rsid w:val="009E3AFC"/>
    <w:rsid w:val="009E4084"/>
    <w:rsid w:val="009E5224"/>
    <w:rsid w:val="009E5455"/>
    <w:rsid w:val="009E54D9"/>
    <w:rsid w:val="009E635C"/>
    <w:rsid w:val="009E7BBE"/>
    <w:rsid w:val="009F0322"/>
    <w:rsid w:val="009F0A47"/>
    <w:rsid w:val="009F0CDB"/>
    <w:rsid w:val="009F1667"/>
    <w:rsid w:val="009F16D0"/>
    <w:rsid w:val="009F1966"/>
    <w:rsid w:val="009F370F"/>
    <w:rsid w:val="009F5E15"/>
    <w:rsid w:val="009F68AF"/>
    <w:rsid w:val="009F6C05"/>
    <w:rsid w:val="009F6C43"/>
    <w:rsid w:val="009F6EF8"/>
    <w:rsid w:val="009F7264"/>
    <w:rsid w:val="009F73B2"/>
    <w:rsid w:val="009F7500"/>
    <w:rsid w:val="00A00564"/>
    <w:rsid w:val="00A00D79"/>
    <w:rsid w:val="00A02324"/>
    <w:rsid w:val="00A024D9"/>
    <w:rsid w:val="00A02A7C"/>
    <w:rsid w:val="00A03036"/>
    <w:rsid w:val="00A0371D"/>
    <w:rsid w:val="00A04D78"/>
    <w:rsid w:val="00A0515E"/>
    <w:rsid w:val="00A05ACA"/>
    <w:rsid w:val="00A05B04"/>
    <w:rsid w:val="00A06457"/>
    <w:rsid w:val="00A064BE"/>
    <w:rsid w:val="00A06D55"/>
    <w:rsid w:val="00A1092F"/>
    <w:rsid w:val="00A118B4"/>
    <w:rsid w:val="00A12A76"/>
    <w:rsid w:val="00A13995"/>
    <w:rsid w:val="00A13E15"/>
    <w:rsid w:val="00A14442"/>
    <w:rsid w:val="00A1470F"/>
    <w:rsid w:val="00A14BFD"/>
    <w:rsid w:val="00A14C6A"/>
    <w:rsid w:val="00A164C5"/>
    <w:rsid w:val="00A166D9"/>
    <w:rsid w:val="00A171E3"/>
    <w:rsid w:val="00A171F8"/>
    <w:rsid w:val="00A17372"/>
    <w:rsid w:val="00A17A2B"/>
    <w:rsid w:val="00A2061D"/>
    <w:rsid w:val="00A20CAE"/>
    <w:rsid w:val="00A20E08"/>
    <w:rsid w:val="00A211D4"/>
    <w:rsid w:val="00A2186F"/>
    <w:rsid w:val="00A21A0D"/>
    <w:rsid w:val="00A238D3"/>
    <w:rsid w:val="00A23AA8"/>
    <w:rsid w:val="00A23C25"/>
    <w:rsid w:val="00A23F14"/>
    <w:rsid w:val="00A2424A"/>
    <w:rsid w:val="00A2424D"/>
    <w:rsid w:val="00A2429C"/>
    <w:rsid w:val="00A242C5"/>
    <w:rsid w:val="00A25D7A"/>
    <w:rsid w:val="00A2623D"/>
    <w:rsid w:val="00A266EA"/>
    <w:rsid w:val="00A26824"/>
    <w:rsid w:val="00A26CEC"/>
    <w:rsid w:val="00A307BE"/>
    <w:rsid w:val="00A30A1F"/>
    <w:rsid w:val="00A30BA0"/>
    <w:rsid w:val="00A311CC"/>
    <w:rsid w:val="00A311E6"/>
    <w:rsid w:val="00A315B8"/>
    <w:rsid w:val="00A31BBC"/>
    <w:rsid w:val="00A31CB2"/>
    <w:rsid w:val="00A323E7"/>
    <w:rsid w:val="00A3254D"/>
    <w:rsid w:val="00A3291E"/>
    <w:rsid w:val="00A336A8"/>
    <w:rsid w:val="00A3487C"/>
    <w:rsid w:val="00A34CB7"/>
    <w:rsid w:val="00A34F0C"/>
    <w:rsid w:val="00A35A1F"/>
    <w:rsid w:val="00A35A4A"/>
    <w:rsid w:val="00A35E8F"/>
    <w:rsid w:val="00A36089"/>
    <w:rsid w:val="00A36A14"/>
    <w:rsid w:val="00A377A3"/>
    <w:rsid w:val="00A378B0"/>
    <w:rsid w:val="00A40733"/>
    <w:rsid w:val="00A40CB5"/>
    <w:rsid w:val="00A41748"/>
    <w:rsid w:val="00A41EE3"/>
    <w:rsid w:val="00A43EFF"/>
    <w:rsid w:val="00A4456A"/>
    <w:rsid w:val="00A45A28"/>
    <w:rsid w:val="00A45A6A"/>
    <w:rsid w:val="00A45B2E"/>
    <w:rsid w:val="00A4604B"/>
    <w:rsid w:val="00A46628"/>
    <w:rsid w:val="00A46C1E"/>
    <w:rsid w:val="00A50169"/>
    <w:rsid w:val="00A507C6"/>
    <w:rsid w:val="00A51302"/>
    <w:rsid w:val="00A51707"/>
    <w:rsid w:val="00A5380C"/>
    <w:rsid w:val="00A53F44"/>
    <w:rsid w:val="00A53FE6"/>
    <w:rsid w:val="00A54001"/>
    <w:rsid w:val="00A54713"/>
    <w:rsid w:val="00A54ADA"/>
    <w:rsid w:val="00A551F5"/>
    <w:rsid w:val="00A55277"/>
    <w:rsid w:val="00A556E3"/>
    <w:rsid w:val="00A55E05"/>
    <w:rsid w:val="00A56042"/>
    <w:rsid w:val="00A56A31"/>
    <w:rsid w:val="00A56EAF"/>
    <w:rsid w:val="00A57593"/>
    <w:rsid w:val="00A57F41"/>
    <w:rsid w:val="00A604C8"/>
    <w:rsid w:val="00A61050"/>
    <w:rsid w:val="00A61148"/>
    <w:rsid w:val="00A61539"/>
    <w:rsid w:val="00A61ABF"/>
    <w:rsid w:val="00A624B3"/>
    <w:rsid w:val="00A63E18"/>
    <w:rsid w:val="00A6407C"/>
    <w:rsid w:val="00A6512F"/>
    <w:rsid w:val="00A653A5"/>
    <w:rsid w:val="00A66C46"/>
    <w:rsid w:val="00A66D99"/>
    <w:rsid w:val="00A67D38"/>
    <w:rsid w:val="00A67D50"/>
    <w:rsid w:val="00A70431"/>
    <w:rsid w:val="00A706F5"/>
    <w:rsid w:val="00A710EF"/>
    <w:rsid w:val="00A71635"/>
    <w:rsid w:val="00A71B2F"/>
    <w:rsid w:val="00A720DB"/>
    <w:rsid w:val="00A7237A"/>
    <w:rsid w:val="00A7282E"/>
    <w:rsid w:val="00A72D86"/>
    <w:rsid w:val="00A73BFF"/>
    <w:rsid w:val="00A73FEF"/>
    <w:rsid w:val="00A7564C"/>
    <w:rsid w:val="00A7692A"/>
    <w:rsid w:val="00A76DB3"/>
    <w:rsid w:val="00A77390"/>
    <w:rsid w:val="00A7A8E2"/>
    <w:rsid w:val="00A80428"/>
    <w:rsid w:val="00A806C6"/>
    <w:rsid w:val="00A81008"/>
    <w:rsid w:val="00A81B9F"/>
    <w:rsid w:val="00A824B1"/>
    <w:rsid w:val="00A8299E"/>
    <w:rsid w:val="00A84321"/>
    <w:rsid w:val="00A84804"/>
    <w:rsid w:val="00A857D4"/>
    <w:rsid w:val="00A85CDA"/>
    <w:rsid w:val="00A86678"/>
    <w:rsid w:val="00A87227"/>
    <w:rsid w:val="00A87465"/>
    <w:rsid w:val="00A87A80"/>
    <w:rsid w:val="00A90494"/>
    <w:rsid w:val="00A91B1C"/>
    <w:rsid w:val="00A91DFB"/>
    <w:rsid w:val="00A91F53"/>
    <w:rsid w:val="00A929C9"/>
    <w:rsid w:val="00A92C91"/>
    <w:rsid w:val="00A93276"/>
    <w:rsid w:val="00A939FE"/>
    <w:rsid w:val="00A93AF7"/>
    <w:rsid w:val="00A94AF4"/>
    <w:rsid w:val="00A95776"/>
    <w:rsid w:val="00A972E9"/>
    <w:rsid w:val="00AA0802"/>
    <w:rsid w:val="00AA2355"/>
    <w:rsid w:val="00AA2E09"/>
    <w:rsid w:val="00AA3885"/>
    <w:rsid w:val="00AA38DF"/>
    <w:rsid w:val="00AA3D7E"/>
    <w:rsid w:val="00AA4086"/>
    <w:rsid w:val="00AA40F8"/>
    <w:rsid w:val="00AA517D"/>
    <w:rsid w:val="00AB18A0"/>
    <w:rsid w:val="00AB19B3"/>
    <w:rsid w:val="00AB20EE"/>
    <w:rsid w:val="00AB36E1"/>
    <w:rsid w:val="00AB3EC8"/>
    <w:rsid w:val="00AB46A4"/>
    <w:rsid w:val="00AB5721"/>
    <w:rsid w:val="00AB5FAC"/>
    <w:rsid w:val="00AB6444"/>
    <w:rsid w:val="00AB68E3"/>
    <w:rsid w:val="00AB6B04"/>
    <w:rsid w:val="00AC07B8"/>
    <w:rsid w:val="00AC1C44"/>
    <w:rsid w:val="00AC2489"/>
    <w:rsid w:val="00AC3719"/>
    <w:rsid w:val="00AC390B"/>
    <w:rsid w:val="00AC3FF7"/>
    <w:rsid w:val="00AC4BDF"/>
    <w:rsid w:val="00AC5A67"/>
    <w:rsid w:val="00AC5CFC"/>
    <w:rsid w:val="00AC68F4"/>
    <w:rsid w:val="00AC7F22"/>
    <w:rsid w:val="00AD0097"/>
    <w:rsid w:val="00AD179E"/>
    <w:rsid w:val="00AD28BF"/>
    <w:rsid w:val="00AD29FC"/>
    <w:rsid w:val="00AD2D0E"/>
    <w:rsid w:val="00AD2DA2"/>
    <w:rsid w:val="00AD37C0"/>
    <w:rsid w:val="00AD3A00"/>
    <w:rsid w:val="00AD3BFA"/>
    <w:rsid w:val="00AD3DC3"/>
    <w:rsid w:val="00AD4D38"/>
    <w:rsid w:val="00AD50E3"/>
    <w:rsid w:val="00AD5753"/>
    <w:rsid w:val="00AD5840"/>
    <w:rsid w:val="00AD66D1"/>
    <w:rsid w:val="00AD75DF"/>
    <w:rsid w:val="00AD77D7"/>
    <w:rsid w:val="00AE0CD8"/>
    <w:rsid w:val="00AE0FBF"/>
    <w:rsid w:val="00AE1700"/>
    <w:rsid w:val="00AE1780"/>
    <w:rsid w:val="00AE18BC"/>
    <w:rsid w:val="00AE28A9"/>
    <w:rsid w:val="00AE2B31"/>
    <w:rsid w:val="00AE2CE6"/>
    <w:rsid w:val="00AE3867"/>
    <w:rsid w:val="00AE3D8D"/>
    <w:rsid w:val="00AE6CC8"/>
    <w:rsid w:val="00AE7666"/>
    <w:rsid w:val="00AF066A"/>
    <w:rsid w:val="00AF0E12"/>
    <w:rsid w:val="00AF105C"/>
    <w:rsid w:val="00AF11F7"/>
    <w:rsid w:val="00AF150F"/>
    <w:rsid w:val="00AF39BD"/>
    <w:rsid w:val="00AF39E5"/>
    <w:rsid w:val="00AF4387"/>
    <w:rsid w:val="00AF4B68"/>
    <w:rsid w:val="00AF56B7"/>
    <w:rsid w:val="00AF63A8"/>
    <w:rsid w:val="00AF64C3"/>
    <w:rsid w:val="00AF6974"/>
    <w:rsid w:val="00AF6EDF"/>
    <w:rsid w:val="00AF7B7A"/>
    <w:rsid w:val="00B001F4"/>
    <w:rsid w:val="00B003BC"/>
    <w:rsid w:val="00B00526"/>
    <w:rsid w:val="00B00748"/>
    <w:rsid w:val="00B01820"/>
    <w:rsid w:val="00B021C4"/>
    <w:rsid w:val="00B02247"/>
    <w:rsid w:val="00B03731"/>
    <w:rsid w:val="00B03E57"/>
    <w:rsid w:val="00B044A9"/>
    <w:rsid w:val="00B047FE"/>
    <w:rsid w:val="00B05544"/>
    <w:rsid w:val="00B05B0D"/>
    <w:rsid w:val="00B05B49"/>
    <w:rsid w:val="00B07596"/>
    <w:rsid w:val="00B100C2"/>
    <w:rsid w:val="00B101EF"/>
    <w:rsid w:val="00B10422"/>
    <w:rsid w:val="00B10E13"/>
    <w:rsid w:val="00B10F36"/>
    <w:rsid w:val="00B132DB"/>
    <w:rsid w:val="00B13490"/>
    <w:rsid w:val="00B138EA"/>
    <w:rsid w:val="00B14F01"/>
    <w:rsid w:val="00B17085"/>
    <w:rsid w:val="00B1727E"/>
    <w:rsid w:val="00B21864"/>
    <w:rsid w:val="00B224D5"/>
    <w:rsid w:val="00B22707"/>
    <w:rsid w:val="00B22D52"/>
    <w:rsid w:val="00B232EC"/>
    <w:rsid w:val="00B23A21"/>
    <w:rsid w:val="00B23C57"/>
    <w:rsid w:val="00B24ED3"/>
    <w:rsid w:val="00B250CE"/>
    <w:rsid w:val="00B258F6"/>
    <w:rsid w:val="00B27756"/>
    <w:rsid w:val="00B27AF7"/>
    <w:rsid w:val="00B30056"/>
    <w:rsid w:val="00B30208"/>
    <w:rsid w:val="00B302FB"/>
    <w:rsid w:val="00B308AC"/>
    <w:rsid w:val="00B30ABE"/>
    <w:rsid w:val="00B314BA"/>
    <w:rsid w:val="00B318DE"/>
    <w:rsid w:val="00B32781"/>
    <w:rsid w:val="00B32B13"/>
    <w:rsid w:val="00B32F85"/>
    <w:rsid w:val="00B34069"/>
    <w:rsid w:val="00B34133"/>
    <w:rsid w:val="00B34FCB"/>
    <w:rsid w:val="00B35995"/>
    <w:rsid w:val="00B360C3"/>
    <w:rsid w:val="00B36526"/>
    <w:rsid w:val="00B36AB5"/>
    <w:rsid w:val="00B37212"/>
    <w:rsid w:val="00B40DFF"/>
    <w:rsid w:val="00B448DB"/>
    <w:rsid w:val="00B4561A"/>
    <w:rsid w:val="00B45DF2"/>
    <w:rsid w:val="00B45E2E"/>
    <w:rsid w:val="00B46571"/>
    <w:rsid w:val="00B468CA"/>
    <w:rsid w:val="00B46B81"/>
    <w:rsid w:val="00B46E2A"/>
    <w:rsid w:val="00B4720F"/>
    <w:rsid w:val="00B47703"/>
    <w:rsid w:val="00B50E24"/>
    <w:rsid w:val="00B5104B"/>
    <w:rsid w:val="00B51894"/>
    <w:rsid w:val="00B52156"/>
    <w:rsid w:val="00B53301"/>
    <w:rsid w:val="00B53566"/>
    <w:rsid w:val="00B5378E"/>
    <w:rsid w:val="00B53FCA"/>
    <w:rsid w:val="00B540F5"/>
    <w:rsid w:val="00B558FF"/>
    <w:rsid w:val="00B55940"/>
    <w:rsid w:val="00B55E4C"/>
    <w:rsid w:val="00B57C52"/>
    <w:rsid w:val="00B57E9F"/>
    <w:rsid w:val="00B60367"/>
    <w:rsid w:val="00B608C4"/>
    <w:rsid w:val="00B60DA6"/>
    <w:rsid w:val="00B61C4E"/>
    <w:rsid w:val="00B61CFD"/>
    <w:rsid w:val="00B61EA6"/>
    <w:rsid w:val="00B62A58"/>
    <w:rsid w:val="00B638B7"/>
    <w:rsid w:val="00B63BDC"/>
    <w:rsid w:val="00B6423C"/>
    <w:rsid w:val="00B643DF"/>
    <w:rsid w:val="00B65BA5"/>
    <w:rsid w:val="00B65C7A"/>
    <w:rsid w:val="00B662EA"/>
    <w:rsid w:val="00B6635E"/>
    <w:rsid w:val="00B66380"/>
    <w:rsid w:val="00B67978"/>
    <w:rsid w:val="00B7121A"/>
    <w:rsid w:val="00B71CF9"/>
    <w:rsid w:val="00B728AC"/>
    <w:rsid w:val="00B74598"/>
    <w:rsid w:val="00B7733F"/>
    <w:rsid w:val="00B8118E"/>
    <w:rsid w:val="00B816A5"/>
    <w:rsid w:val="00B82130"/>
    <w:rsid w:val="00B822BC"/>
    <w:rsid w:val="00B82EEC"/>
    <w:rsid w:val="00B8406F"/>
    <w:rsid w:val="00B84649"/>
    <w:rsid w:val="00B8484D"/>
    <w:rsid w:val="00B85969"/>
    <w:rsid w:val="00B86525"/>
    <w:rsid w:val="00B86577"/>
    <w:rsid w:val="00B86A47"/>
    <w:rsid w:val="00B87812"/>
    <w:rsid w:val="00B90230"/>
    <w:rsid w:val="00B90824"/>
    <w:rsid w:val="00B90CC7"/>
    <w:rsid w:val="00B91AB2"/>
    <w:rsid w:val="00B92116"/>
    <w:rsid w:val="00B92807"/>
    <w:rsid w:val="00B92EFF"/>
    <w:rsid w:val="00B930DF"/>
    <w:rsid w:val="00B9421A"/>
    <w:rsid w:val="00B94333"/>
    <w:rsid w:val="00B947B4"/>
    <w:rsid w:val="00B94E94"/>
    <w:rsid w:val="00B95050"/>
    <w:rsid w:val="00B95481"/>
    <w:rsid w:val="00B95541"/>
    <w:rsid w:val="00B95C58"/>
    <w:rsid w:val="00B964D8"/>
    <w:rsid w:val="00B96AC1"/>
    <w:rsid w:val="00B9712E"/>
    <w:rsid w:val="00B974D3"/>
    <w:rsid w:val="00B9791D"/>
    <w:rsid w:val="00B97A55"/>
    <w:rsid w:val="00BA04F1"/>
    <w:rsid w:val="00BA04F7"/>
    <w:rsid w:val="00BA191F"/>
    <w:rsid w:val="00BA2406"/>
    <w:rsid w:val="00BA3D25"/>
    <w:rsid w:val="00BA4121"/>
    <w:rsid w:val="00BA4209"/>
    <w:rsid w:val="00BA479E"/>
    <w:rsid w:val="00BA4B9F"/>
    <w:rsid w:val="00BA4BD1"/>
    <w:rsid w:val="00BA4C9C"/>
    <w:rsid w:val="00BA543A"/>
    <w:rsid w:val="00BA5B34"/>
    <w:rsid w:val="00BA5C54"/>
    <w:rsid w:val="00BA6009"/>
    <w:rsid w:val="00BA6A86"/>
    <w:rsid w:val="00BA7AC4"/>
    <w:rsid w:val="00BA7CF6"/>
    <w:rsid w:val="00BB0E74"/>
    <w:rsid w:val="00BB0FE1"/>
    <w:rsid w:val="00BB1852"/>
    <w:rsid w:val="00BB2F98"/>
    <w:rsid w:val="00BB400D"/>
    <w:rsid w:val="00BB4CF0"/>
    <w:rsid w:val="00BB5410"/>
    <w:rsid w:val="00BB6086"/>
    <w:rsid w:val="00BB61D5"/>
    <w:rsid w:val="00BB6C40"/>
    <w:rsid w:val="00BB6E94"/>
    <w:rsid w:val="00BB7095"/>
    <w:rsid w:val="00BB76FB"/>
    <w:rsid w:val="00BC0106"/>
    <w:rsid w:val="00BC2762"/>
    <w:rsid w:val="00BC2F20"/>
    <w:rsid w:val="00BC3FFC"/>
    <w:rsid w:val="00BC4B30"/>
    <w:rsid w:val="00BC4DEF"/>
    <w:rsid w:val="00BC56A7"/>
    <w:rsid w:val="00BC5FE1"/>
    <w:rsid w:val="00BC6B85"/>
    <w:rsid w:val="00BC7A91"/>
    <w:rsid w:val="00BC7C02"/>
    <w:rsid w:val="00BD11A4"/>
    <w:rsid w:val="00BD1FD0"/>
    <w:rsid w:val="00BD220D"/>
    <w:rsid w:val="00BD389C"/>
    <w:rsid w:val="00BD41C5"/>
    <w:rsid w:val="00BD5ED8"/>
    <w:rsid w:val="00BD644D"/>
    <w:rsid w:val="00BD6AEF"/>
    <w:rsid w:val="00BD73FF"/>
    <w:rsid w:val="00BD758E"/>
    <w:rsid w:val="00BD77B7"/>
    <w:rsid w:val="00BE02B3"/>
    <w:rsid w:val="00BE040B"/>
    <w:rsid w:val="00BE24FA"/>
    <w:rsid w:val="00BE28C6"/>
    <w:rsid w:val="00BE2975"/>
    <w:rsid w:val="00BE29BD"/>
    <w:rsid w:val="00BE2C8D"/>
    <w:rsid w:val="00BE3385"/>
    <w:rsid w:val="00BE37FC"/>
    <w:rsid w:val="00BE47CD"/>
    <w:rsid w:val="00BE4E93"/>
    <w:rsid w:val="00BE5C19"/>
    <w:rsid w:val="00BE5D71"/>
    <w:rsid w:val="00BE6542"/>
    <w:rsid w:val="00BE6AEB"/>
    <w:rsid w:val="00BE6BAB"/>
    <w:rsid w:val="00BE6FFA"/>
    <w:rsid w:val="00BE7300"/>
    <w:rsid w:val="00BE778D"/>
    <w:rsid w:val="00BF090D"/>
    <w:rsid w:val="00BF0C3E"/>
    <w:rsid w:val="00BF16FD"/>
    <w:rsid w:val="00BF1868"/>
    <w:rsid w:val="00BF1C6B"/>
    <w:rsid w:val="00BF2000"/>
    <w:rsid w:val="00BF2B7D"/>
    <w:rsid w:val="00BF39DD"/>
    <w:rsid w:val="00BF3E2B"/>
    <w:rsid w:val="00BF4F5E"/>
    <w:rsid w:val="00BF509C"/>
    <w:rsid w:val="00BF5456"/>
    <w:rsid w:val="00BF5860"/>
    <w:rsid w:val="00BF592F"/>
    <w:rsid w:val="00BF6579"/>
    <w:rsid w:val="00BF6AC3"/>
    <w:rsid w:val="00BF705C"/>
    <w:rsid w:val="00C00253"/>
    <w:rsid w:val="00C00284"/>
    <w:rsid w:val="00C008BF"/>
    <w:rsid w:val="00C01279"/>
    <w:rsid w:val="00C01BE8"/>
    <w:rsid w:val="00C0253F"/>
    <w:rsid w:val="00C0355E"/>
    <w:rsid w:val="00C03EB1"/>
    <w:rsid w:val="00C04529"/>
    <w:rsid w:val="00C04E15"/>
    <w:rsid w:val="00C04EA7"/>
    <w:rsid w:val="00C05131"/>
    <w:rsid w:val="00C05E21"/>
    <w:rsid w:val="00C0682F"/>
    <w:rsid w:val="00C077DA"/>
    <w:rsid w:val="00C11377"/>
    <w:rsid w:val="00C1175F"/>
    <w:rsid w:val="00C119A1"/>
    <w:rsid w:val="00C1248B"/>
    <w:rsid w:val="00C12925"/>
    <w:rsid w:val="00C12A28"/>
    <w:rsid w:val="00C12B2B"/>
    <w:rsid w:val="00C1379A"/>
    <w:rsid w:val="00C13D58"/>
    <w:rsid w:val="00C14002"/>
    <w:rsid w:val="00C14450"/>
    <w:rsid w:val="00C14458"/>
    <w:rsid w:val="00C1458B"/>
    <w:rsid w:val="00C1664B"/>
    <w:rsid w:val="00C1667C"/>
    <w:rsid w:val="00C16DE7"/>
    <w:rsid w:val="00C173FD"/>
    <w:rsid w:val="00C1798C"/>
    <w:rsid w:val="00C17DBE"/>
    <w:rsid w:val="00C17E53"/>
    <w:rsid w:val="00C20D5E"/>
    <w:rsid w:val="00C216DA"/>
    <w:rsid w:val="00C238DE"/>
    <w:rsid w:val="00C23986"/>
    <w:rsid w:val="00C24098"/>
    <w:rsid w:val="00C24862"/>
    <w:rsid w:val="00C24EA6"/>
    <w:rsid w:val="00C25253"/>
    <w:rsid w:val="00C25B1F"/>
    <w:rsid w:val="00C25C00"/>
    <w:rsid w:val="00C25D30"/>
    <w:rsid w:val="00C26129"/>
    <w:rsid w:val="00C2647E"/>
    <w:rsid w:val="00C265F5"/>
    <w:rsid w:val="00C26BA2"/>
    <w:rsid w:val="00C31526"/>
    <w:rsid w:val="00C315A4"/>
    <w:rsid w:val="00C333B0"/>
    <w:rsid w:val="00C338E9"/>
    <w:rsid w:val="00C33B25"/>
    <w:rsid w:val="00C340FE"/>
    <w:rsid w:val="00C34CBC"/>
    <w:rsid w:val="00C34D7A"/>
    <w:rsid w:val="00C34E45"/>
    <w:rsid w:val="00C3528D"/>
    <w:rsid w:val="00C36EF3"/>
    <w:rsid w:val="00C36FA0"/>
    <w:rsid w:val="00C402B6"/>
    <w:rsid w:val="00C403DF"/>
    <w:rsid w:val="00C40DA8"/>
    <w:rsid w:val="00C411A6"/>
    <w:rsid w:val="00C421C6"/>
    <w:rsid w:val="00C426E7"/>
    <w:rsid w:val="00C4290E"/>
    <w:rsid w:val="00C42D69"/>
    <w:rsid w:val="00C436E9"/>
    <w:rsid w:val="00C44550"/>
    <w:rsid w:val="00C44707"/>
    <w:rsid w:val="00C44908"/>
    <w:rsid w:val="00C44940"/>
    <w:rsid w:val="00C45088"/>
    <w:rsid w:val="00C45094"/>
    <w:rsid w:val="00C45B8E"/>
    <w:rsid w:val="00C45D8E"/>
    <w:rsid w:val="00C465C5"/>
    <w:rsid w:val="00C46753"/>
    <w:rsid w:val="00C46B23"/>
    <w:rsid w:val="00C47833"/>
    <w:rsid w:val="00C505AB"/>
    <w:rsid w:val="00C516D1"/>
    <w:rsid w:val="00C51B80"/>
    <w:rsid w:val="00C52EDD"/>
    <w:rsid w:val="00C53696"/>
    <w:rsid w:val="00C5399F"/>
    <w:rsid w:val="00C53DC2"/>
    <w:rsid w:val="00C5420F"/>
    <w:rsid w:val="00C542DD"/>
    <w:rsid w:val="00C544B7"/>
    <w:rsid w:val="00C55773"/>
    <w:rsid w:val="00C55D76"/>
    <w:rsid w:val="00C55E86"/>
    <w:rsid w:val="00C56571"/>
    <w:rsid w:val="00C6099D"/>
    <w:rsid w:val="00C60A7B"/>
    <w:rsid w:val="00C60ADA"/>
    <w:rsid w:val="00C61A82"/>
    <w:rsid w:val="00C621F7"/>
    <w:rsid w:val="00C62F97"/>
    <w:rsid w:val="00C63632"/>
    <w:rsid w:val="00C63CE9"/>
    <w:rsid w:val="00C642FA"/>
    <w:rsid w:val="00C64AD5"/>
    <w:rsid w:val="00C702F8"/>
    <w:rsid w:val="00C70478"/>
    <w:rsid w:val="00C70D90"/>
    <w:rsid w:val="00C71017"/>
    <w:rsid w:val="00C72A33"/>
    <w:rsid w:val="00C72B40"/>
    <w:rsid w:val="00C72C12"/>
    <w:rsid w:val="00C72E4D"/>
    <w:rsid w:val="00C738A2"/>
    <w:rsid w:val="00C73ADD"/>
    <w:rsid w:val="00C7519D"/>
    <w:rsid w:val="00C75B03"/>
    <w:rsid w:val="00C76406"/>
    <w:rsid w:val="00C76A54"/>
    <w:rsid w:val="00C76D6C"/>
    <w:rsid w:val="00C77972"/>
    <w:rsid w:val="00C80D79"/>
    <w:rsid w:val="00C81371"/>
    <w:rsid w:val="00C81A5F"/>
    <w:rsid w:val="00C83E15"/>
    <w:rsid w:val="00C848B1"/>
    <w:rsid w:val="00C84FBF"/>
    <w:rsid w:val="00C85278"/>
    <w:rsid w:val="00C85368"/>
    <w:rsid w:val="00C86D9C"/>
    <w:rsid w:val="00C90202"/>
    <w:rsid w:val="00C90FEC"/>
    <w:rsid w:val="00C91262"/>
    <w:rsid w:val="00C935DC"/>
    <w:rsid w:val="00C93E8E"/>
    <w:rsid w:val="00C9593A"/>
    <w:rsid w:val="00C97E92"/>
    <w:rsid w:val="00CA020D"/>
    <w:rsid w:val="00CA0950"/>
    <w:rsid w:val="00CA0F1A"/>
    <w:rsid w:val="00CA1085"/>
    <w:rsid w:val="00CA2212"/>
    <w:rsid w:val="00CA2CD0"/>
    <w:rsid w:val="00CA328B"/>
    <w:rsid w:val="00CA3492"/>
    <w:rsid w:val="00CA34F3"/>
    <w:rsid w:val="00CA351E"/>
    <w:rsid w:val="00CA39BB"/>
    <w:rsid w:val="00CA5E37"/>
    <w:rsid w:val="00CA717F"/>
    <w:rsid w:val="00CA7333"/>
    <w:rsid w:val="00CA7E28"/>
    <w:rsid w:val="00CB0111"/>
    <w:rsid w:val="00CB035A"/>
    <w:rsid w:val="00CB057F"/>
    <w:rsid w:val="00CB1B39"/>
    <w:rsid w:val="00CB1CED"/>
    <w:rsid w:val="00CB2068"/>
    <w:rsid w:val="00CB2250"/>
    <w:rsid w:val="00CB2B61"/>
    <w:rsid w:val="00CB3618"/>
    <w:rsid w:val="00CB3F5B"/>
    <w:rsid w:val="00CB479F"/>
    <w:rsid w:val="00CB5A79"/>
    <w:rsid w:val="00CB5C9C"/>
    <w:rsid w:val="00CB6C3F"/>
    <w:rsid w:val="00CB6D27"/>
    <w:rsid w:val="00CC07D3"/>
    <w:rsid w:val="00CC0833"/>
    <w:rsid w:val="00CC0DB3"/>
    <w:rsid w:val="00CC153E"/>
    <w:rsid w:val="00CC27F2"/>
    <w:rsid w:val="00CC31E2"/>
    <w:rsid w:val="00CC327A"/>
    <w:rsid w:val="00CC5069"/>
    <w:rsid w:val="00CC5367"/>
    <w:rsid w:val="00CC6A3E"/>
    <w:rsid w:val="00CC7160"/>
    <w:rsid w:val="00CC782E"/>
    <w:rsid w:val="00CC7A2D"/>
    <w:rsid w:val="00CC7B84"/>
    <w:rsid w:val="00CD0260"/>
    <w:rsid w:val="00CD02A4"/>
    <w:rsid w:val="00CD0761"/>
    <w:rsid w:val="00CD0A9A"/>
    <w:rsid w:val="00CD0F50"/>
    <w:rsid w:val="00CD46EC"/>
    <w:rsid w:val="00CD4D8E"/>
    <w:rsid w:val="00CD4F9A"/>
    <w:rsid w:val="00CD4FFC"/>
    <w:rsid w:val="00CD59B3"/>
    <w:rsid w:val="00CD5B71"/>
    <w:rsid w:val="00CD6278"/>
    <w:rsid w:val="00CD6E3E"/>
    <w:rsid w:val="00CE142D"/>
    <w:rsid w:val="00CE1BC6"/>
    <w:rsid w:val="00CE219C"/>
    <w:rsid w:val="00CE3294"/>
    <w:rsid w:val="00CE4555"/>
    <w:rsid w:val="00CE498B"/>
    <w:rsid w:val="00CE5856"/>
    <w:rsid w:val="00CF05A4"/>
    <w:rsid w:val="00CF10BE"/>
    <w:rsid w:val="00CF1222"/>
    <w:rsid w:val="00CF144D"/>
    <w:rsid w:val="00CF15F1"/>
    <w:rsid w:val="00CF169C"/>
    <w:rsid w:val="00CF17BD"/>
    <w:rsid w:val="00CF1D06"/>
    <w:rsid w:val="00CF244C"/>
    <w:rsid w:val="00CF3734"/>
    <w:rsid w:val="00CF4AEB"/>
    <w:rsid w:val="00CF4DA3"/>
    <w:rsid w:val="00CF543D"/>
    <w:rsid w:val="00CF57ED"/>
    <w:rsid w:val="00CF6099"/>
    <w:rsid w:val="00CF7043"/>
    <w:rsid w:val="00CF7142"/>
    <w:rsid w:val="00D000B6"/>
    <w:rsid w:val="00D00534"/>
    <w:rsid w:val="00D01298"/>
    <w:rsid w:val="00D03147"/>
    <w:rsid w:val="00D03153"/>
    <w:rsid w:val="00D0327B"/>
    <w:rsid w:val="00D046A2"/>
    <w:rsid w:val="00D04A50"/>
    <w:rsid w:val="00D0660F"/>
    <w:rsid w:val="00D06A2B"/>
    <w:rsid w:val="00D06F11"/>
    <w:rsid w:val="00D0702A"/>
    <w:rsid w:val="00D11493"/>
    <w:rsid w:val="00D11AB9"/>
    <w:rsid w:val="00D12FCD"/>
    <w:rsid w:val="00D14DF3"/>
    <w:rsid w:val="00D15792"/>
    <w:rsid w:val="00D157E9"/>
    <w:rsid w:val="00D1603A"/>
    <w:rsid w:val="00D16347"/>
    <w:rsid w:val="00D16785"/>
    <w:rsid w:val="00D16AEE"/>
    <w:rsid w:val="00D17066"/>
    <w:rsid w:val="00D17BF0"/>
    <w:rsid w:val="00D206C7"/>
    <w:rsid w:val="00D20EF1"/>
    <w:rsid w:val="00D21D1F"/>
    <w:rsid w:val="00D21ED6"/>
    <w:rsid w:val="00D21FBD"/>
    <w:rsid w:val="00D235C6"/>
    <w:rsid w:val="00D240D1"/>
    <w:rsid w:val="00D25FD7"/>
    <w:rsid w:val="00D2626D"/>
    <w:rsid w:val="00D262F7"/>
    <w:rsid w:val="00D26373"/>
    <w:rsid w:val="00D31592"/>
    <w:rsid w:val="00D315BB"/>
    <w:rsid w:val="00D31C12"/>
    <w:rsid w:val="00D326FC"/>
    <w:rsid w:val="00D33846"/>
    <w:rsid w:val="00D33953"/>
    <w:rsid w:val="00D34721"/>
    <w:rsid w:val="00D356E5"/>
    <w:rsid w:val="00D3622B"/>
    <w:rsid w:val="00D3641A"/>
    <w:rsid w:val="00D3687B"/>
    <w:rsid w:val="00D36AE4"/>
    <w:rsid w:val="00D37056"/>
    <w:rsid w:val="00D374B8"/>
    <w:rsid w:val="00D37C4E"/>
    <w:rsid w:val="00D405B4"/>
    <w:rsid w:val="00D40ABB"/>
    <w:rsid w:val="00D40DAD"/>
    <w:rsid w:val="00D4111A"/>
    <w:rsid w:val="00D42C94"/>
    <w:rsid w:val="00D442DB"/>
    <w:rsid w:val="00D44AF4"/>
    <w:rsid w:val="00D45075"/>
    <w:rsid w:val="00D452DA"/>
    <w:rsid w:val="00D46A43"/>
    <w:rsid w:val="00D50153"/>
    <w:rsid w:val="00D50560"/>
    <w:rsid w:val="00D50826"/>
    <w:rsid w:val="00D50946"/>
    <w:rsid w:val="00D50B5F"/>
    <w:rsid w:val="00D52AE7"/>
    <w:rsid w:val="00D52D5C"/>
    <w:rsid w:val="00D530D6"/>
    <w:rsid w:val="00D533D6"/>
    <w:rsid w:val="00D537DC"/>
    <w:rsid w:val="00D54332"/>
    <w:rsid w:val="00D54D71"/>
    <w:rsid w:val="00D552AE"/>
    <w:rsid w:val="00D553AD"/>
    <w:rsid w:val="00D568D9"/>
    <w:rsid w:val="00D569F8"/>
    <w:rsid w:val="00D57112"/>
    <w:rsid w:val="00D57293"/>
    <w:rsid w:val="00D57B93"/>
    <w:rsid w:val="00D57BA7"/>
    <w:rsid w:val="00D60571"/>
    <w:rsid w:val="00D60711"/>
    <w:rsid w:val="00D60978"/>
    <w:rsid w:val="00D60A6E"/>
    <w:rsid w:val="00D61199"/>
    <w:rsid w:val="00D61865"/>
    <w:rsid w:val="00D61869"/>
    <w:rsid w:val="00D6277B"/>
    <w:rsid w:val="00D6290D"/>
    <w:rsid w:val="00D62DD1"/>
    <w:rsid w:val="00D63E3F"/>
    <w:rsid w:val="00D64375"/>
    <w:rsid w:val="00D64379"/>
    <w:rsid w:val="00D64FFF"/>
    <w:rsid w:val="00D6542B"/>
    <w:rsid w:val="00D65E89"/>
    <w:rsid w:val="00D67E0F"/>
    <w:rsid w:val="00D70AAC"/>
    <w:rsid w:val="00D73243"/>
    <w:rsid w:val="00D7398F"/>
    <w:rsid w:val="00D74034"/>
    <w:rsid w:val="00D754E1"/>
    <w:rsid w:val="00D763C2"/>
    <w:rsid w:val="00D76AA5"/>
    <w:rsid w:val="00D777B4"/>
    <w:rsid w:val="00D80C3E"/>
    <w:rsid w:val="00D814B2"/>
    <w:rsid w:val="00D8150E"/>
    <w:rsid w:val="00D81749"/>
    <w:rsid w:val="00D8176C"/>
    <w:rsid w:val="00D82A89"/>
    <w:rsid w:val="00D832B4"/>
    <w:rsid w:val="00D8394E"/>
    <w:rsid w:val="00D84BBE"/>
    <w:rsid w:val="00D85037"/>
    <w:rsid w:val="00D864D5"/>
    <w:rsid w:val="00D8662E"/>
    <w:rsid w:val="00D86B5C"/>
    <w:rsid w:val="00D87024"/>
    <w:rsid w:val="00D8740D"/>
    <w:rsid w:val="00D876DA"/>
    <w:rsid w:val="00D9010C"/>
    <w:rsid w:val="00D9077F"/>
    <w:rsid w:val="00D90C65"/>
    <w:rsid w:val="00D90E18"/>
    <w:rsid w:val="00D91365"/>
    <w:rsid w:val="00D91385"/>
    <w:rsid w:val="00D9195C"/>
    <w:rsid w:val="00D91A59"/>
    <w:rsid w:val="00D922DD"/>
    <w:rsid w:val="00D92985"/>
    <w:rsid w:val="00D9310A"/>
    <w:rsid w:val="00D94000"/>
    <w:rsid w:val="00D94352"/>
    <w:rsid w:val="00D94732"/>
    <w:rsid w:val="00D94EB0"/>
    <w:rsid w:val="00D952FA"/>
    <w:rsid w:val="00D966A3"/>
    <w:rsid w:val="00D97E84"/>
    <w:rsid w:val="00DA0B3C"/>
    <w:rsid w:val="00DA0CB8"/>
    <w:rsid w:val="00DA12EE"/>
    <w:rsid w:val="00DA135D"/>
    <w:rsid w:val="00DA233E"/>
    <w:rsid w:val="00DA3243"/>
    <w:rsid w:val="00DA3EAF"/>
    <w:rsid w:val="00DA6371"/>
    <w:rsid w:val="00DA6D20"/>
    <w:rsid w:val="00DA6D23"/>
    <w:rsid w:val="00DA78AE"/>
    <w:rsid w:val="00DA7DE2"/>
    <w:rsid w:val="00DB04A3"/>
    <w:rsid w:val="00DB1AC0"/>
    <w:rsid w:val="00DB21AC"/>
    <w:rsid w:val="00DB26E6"/>
    <w:rsid w:val="00DB3084"/>
    <w:rsid w:val="00DB3216"/>
    <w:rsid w:val="00DB3641"/>
    <w:rsid w:val="00DB3DB4"/>
    <w:rsid w:val="00DB4614"/>
    <w:rsid w:val="00DB7ACD"/>
    <w:rsid w:val="00DB7B2E"/>
    <w:rsid w:val="00DB7DAD"/>
    <w:rsid w:val="00DC046F"/>
    <w:rsid w:val="00DC1660"/>
    <w:rsid w:val="00DC1810"/>
    <w:rsid w:val="00DC1B45"/>
    <w:rsid w:val="00DC2EAB"/>
    <w:rsid w:val="00DC36E5"/>
    <w:rsid w:val="00DC3C00"/>
    <w:rsid w:val="00DC3C2F"/>
    <w:rsid w:val="00DC3EDA"/>
    <w:rsid w:val="00DC5566"/>
    <w:rsid w:val="00DC623B"/>
    <w:rsid w:val="00DC656B"/>
    <w:rsid w:val="00DC7521"/>
    <w:rsid w:val="00DC7796"/>
    <w:rsid w:val="00DC7D6B"/>
    <w:rsid w:val="00DD0044"/>
    <w:rsid w:val="00DD01AA"/>
    <w:rsid w:val="00DD044C"/>
    <w:rsid w:val="00DD0DC6"/>
    <w:rsid w:val="00DD1517"/>
    <w:rsid w:val="00DD1ABF"/>
    <w:rsid w:val="00DD22E7"/>
    <w:rsid w:val="00DD23D7"/>
    <w:rsid w:val="00DD27E5"/>
    <w:rsid w:val="00DD2C5A"/>
    <w:rsid w:val="00DD4A2E"/>
    <w:rsid w:val="00DD4BB8"/>
    <w:rsid w:val="00DD4C96"/>
    <w:rsid w:val="00DD4FF8"/>
    <w:rsid w:val="00DD5A5C"/>
    <w:rsid w:val="00DE0348"/>
    <w:rsid w:val="00DE2550"/>
    <w:rsid w:val="00DE279E"/>
    <w:rsid w:val="00DE2A39"/>
    <w:rsid w:val="00DE3B5F"/>
    <w:rsid w:val="00DE48B3"/>
    <w:rsid w:val="00DE4BF3"/>
    <w:rsid w:val="00DE567D"/>
    <w:rsid w:val="00DE62FF"/>
    <w:rsid w:val="00DE756D"/>
    <w:rsid w:val="00DE75E6"/>
    <w:rsid w:val="00DF2E23"/>
    <w:rsid w:val="00DF3DC6"/>
    <w:rsid w:val="00DF4043"/>
    <w:rsid w:val="00DF4A66"/>
    <w:rsid w:val="00DF4D5C"/>
    <w:rsid w:val="00DF4F2B"/>
    <w:rsid w:val="00DF558C"/>
    <w:rsid w:val="00DF5930"/>
    <w:rsid w:val="00DF6030"/>
    <w:rsid w:val="00DF631A"/>
    <w:rsid w:val="00DF6E54"/>
    <w:rsid w:val="00DF7F7D"/>
    <w:rsid w:val="00E00532"/>
    <w:rsid w:val="00E01D6D"/>
    <w:rsid w:val="00E01F16"/>
    <w:rsid w:val="00E020F1"/>
    <w:rsid w:val="00E03E6F"/>
    <w:rsid w:val="00E04081"/>
    <w:rsid w:val="00E045A8"/>
    <w:rsid w:val="00E0460D"/>
    <w:rsid w:val="00E053C0"/>
    <w:rsid w:val="00E06FB3"/>
    <w:rsid w:val="00E07957"/>
    <w:rsid w:val="00E10619"/>
    <w:rsid w:val="00E10865"/>
    <w:rsid w:val="00E10CCA"/>
    <w:rsid w:val="00E11358"/>
    <w:rsid w:val="00E12651"/>
    <w:rsid w:val="00E126CB"/>
    <w:rsid w:val="00E140B3"/>
    <w:rsid w:val="00E14C5F"/>
    <w:rsid w:val="00E158DB"/>
    <w:rsid w:val="00E15A6F"/>
    <w:rsid w:val="00E16677"/>
    <w:rsid w:val="00E21B9D"/>
    <w:rsid w:val="00E22D2D"/>
    <w:rsid w:val="00E232E5"/>
    <w:rsid w:val="00E23B01"/>
    <w:rsid w:val="00E246A2"/>
    <w:rsid w:val="00E2534D"/>
    <w:rsid w:val="00E257FD"/>
    <w:rsid w:val="00E26FBA"/>
    <w:rsid w:val="00E270E9"/>
    <w:rsid w:val="00E3058F"/>
    <w:rsid w:val="00E308C1"/>
    <w:rsid w:val="00E30943"/>
    <w:rsid w:val="00E30F1A"/>
    <w:rsid w:val="00E31B02"/>
    <w:rsid w:val="00E3230B"/>
    <w:rsid w:val="00E32429"/>
    <w:rsid w:val="00E32BE0"/>
    <w:rsid w:val="00E33077"/>
    <w:rsid w:val="00E33A65"/>
    <w:rsid w:val="00E349B7"/>
    <w:rsid w:val="00E34BB0"/>
    <w:rsid w:val="00E34FFB"/>
    <w:rsid w:val="00E357A3"/>
    <w:rsid w:val="00E35C2B"/>
    <w:rsid w:val="00E366D8"/>
    <w:rsid w:val="00E369AA"/>
    <w:rsid w:val="00E3749B"/>
    <w:rsid w:val="00E405AE"/>
    <w:rsid w:val="00E40D6B"/>
    <w:rsid w:val="00E413C2"/>
    <w:rsid w:val="00E41D95"/>
    <w:rsid w:val="00E4344A"/>
    <w:rsid w:val="00E43E15"/>
    <w:rsid w:val="00E4446C"/>
    <w:rsid w:val="00E4475E"/>
    <w:rsid w:val="00E4495B"/>
    <w:rsid w:val="00E44A5F"/>
    <w:rsid w:val="00E4619B"/>
    <w:rsid w:val="00E4659E"/>
    <w:rsid w:val="00E47293"/>
    <w:rsid w:val="00E47661"/>
    <w:rsid w:val="00E50DDB"/>
    <w:rsid w:val="00E50EC6"/>
    <w:rsid w:val="00E50F58"/>
    <w:rsid w:val="00E51114"/>
    <w:rsid w:val="00E520B7"/>
    <w:rsid w:val="00E524ED"/>
    <w:rsid w:val="00E52E4E"/>
    <w:rsid w:val="00E53B3C"/>
    <w:rsid w:val="00E54025"/>
    <w:rsid w:val="00E557A2"/>
    <w:rsid w:val="00E567D2"/>
    <w:rsid w:val="00E5690F"/>
    <w:rsid w:val="00E57351"/>
    <w:rsid w:val="00E60274"/>
    <w:rsid w:val="00E603D2"/>
    <w:rsid w:val="00E6091C"/>
    <w:rsid w:val="00E60ECC"/>
    <w:rsid w:val="00E611C8"/>
    <w:rsid w:val="00E61470"/>
    <w:rsid w:val="00E62F26"/>
    <w:rsid w:val="00E63DB4"/>
    <w:rsid w:val="00E642F4"/>
    <w:rsid w:val="00E6433A"/>
    <w:rsid w:val="00E6439F"/>
    <w:rsid w:val="00E66DDD"/>
    <w:rsid w:val="00E67296"/>
    <w:rsid w:val="00E67DB9"/>
    <w:rsid w:val="00E71B53"/>
    <w:rsid w:val="00E71E8E"/>
    <w:rsid w:val="00E72C23"/>
    <w:rsid w:val="00E72D2A"/>
    <w:rsid w:val="00E739F1"/>
    <w:rsid w:val="00E74321"/>
    <w:rsid w:val="00E74C78"/>
    <w:rsid w:val="00E75F88"/>
    <w:rsid w:val="00E7602C"/>
    <w:rsid w:val="00E761EC"/>
    <w:rsid w:val="00E76522"/>
    <w:rsid w:val="00E76F4E"/>
    <w:rsid w:val="00E77750"/>
    <w:rsid w:val="00E77C02"/>
    <w:rsid w:val="00E80AD0"/>
    <w:rsid w:val="00E8173E"/>
    <w:rsid w:val="00E843D4"/>
    <w:rsid w:val="00E84E2C"/>
    <w:rsid w:val="00E8521A"/>
    <w:rsid w:val="00E87846"/>
    <w:rsid w:val="00E91380"/>
    <w:rsid w:val="00E9178F"/>
    <w:rsid w:val="00E91E8E"/>
    <w:rsid w:val="00E9303C"/>
    <w:rsid w:val="00E933A2"/>
    <w:rsid w:val="00E93898"/>
    <w:rsid w:val="00E93FA4"/>
    <w:rsid w:val="00E9539D"/>
    <w:rsid w:val="00E9589B"/>
    <w:rsid w:val="00E95C23"/>
    <w:rsid w:val="00E96011"/>
    <w:rsid w:val="00E96199"/>
    <w:rsid w:val="00E96FB6"/>
    <w:rsid w:val="00E976E2"/>
    <w:rsid w:val="00E97D50"/>
    <w:rsid w:val="00EA011C"/>
    <w:rsid w:val="00EA0AC6"/>
    <w:rsid w:val="00EA0BED"/>
    <w:rsid w:val="00EA0E8B"/>
    <w:rsid w:val="00EA13CD"/>
    <w:rsid w:val="00EA18DC"/>
    <w:rsid w:val="00EA1D72"/>
    <w:rsid w:val="00EA22D4"/>
    <w:rsid w:val="00EA22FC"/>
    <w:rsid w:val="00EA25D0"/>
    <w:rsid w:val="00EA2D17"/>
    <w:rsid w:val="00EA5348"/>
    <w:rsid w:val="00EA53E7"/>
    <w:rsid w:val="00EA57E5"/>
    <w:rsid w:val="00EA5B98"/>
    <w:rsid w:val="00EA5C79"/>
    <w:rsid w:val="00EA608A"/>
    <w:rsid w:val="00EB0032"/>
    <w:rsid w:val="00EB03F1"/>
    <w:rsid w:val="00EB050C"/>
    <w:rsid w:val="00EB1001"/>
    <w:rsid w:val="00EB1632"/>
    <w:rsid w:val="00EB1BDD"/>
    <w:rsid w:val="00EB1CE4"/>
    <w:rsid w:val="00EB1FFB"/>
    <w:rsid w:val="00EB234E"/>
    <w:rsid w:val="00EB2D0E"/>
    <w:rsid w:val="00EB3B13"/>
    <w:rsid w:val="00EB43AD"/>
    <w:rsid w:val="00EB5F0A"/>
    <w:rsid w:val="00EB6B38"/>
    <w:rsid w:val="00EB6F86"/>
    <w:rsid w:val="00EB708D"/>
    <w:rsid w:val="00EC02D4"/>
    <w:rsid w:val="00EC0335"/>
    <w:rsid w:val="00EC0E55"/>
    <w:rsid w:val="00EC15B5"/>
    <w:rsid w:val="00EC1E4F"/>
    <w:rsid w:val="00EC2CD1"/>
    <w:rsid w:val="00EC3275"/>
    <w:rsid w:val="00EC3946"/>
    <w:rsid w:val="00EC422E"/>
    <w:rsid w:val="00EC4C96"/>
    <w:rsid w:val="00EC5440"/>
    <w:rsid w:val="00EC5486"/>
    <w:rsid w:val="00EC5C9B"/>
    <w:rsid w:val="00EC639A"/>
    <w:rsid w:val="00EC7013"/>
    <w:rsid w:val="00ED1434"/>
    <w:rsid w:val="00ED1A78"/>
    <w:rsid w:val="00ED1DD1"/>
    <w:rsid w:val="00ED280B"/>
    <w:rsid w:val="00ED29DD"/>
    <w:rsid w:val="00ED329B"/>
    <w:rsid w:val="00ED34F9"/>
    <w:rsid w:val="00ED3AAE"/>
    <w:rsid w:val="00ED3D89"/>
    <w:rsid w:val="00ED4763"/>
    <w:rsid w:val="00ED50FE"/>
    <w:rsid w:val="00ED55C8"/>
    <w:rsid w:val="00ED587A"/>
    <w:rsid w:val="00ED60E2"/>
    <w:rsid w:val="00ED6A8D"/>
    <w:rsid w:val="00ED78D6"/>
    <w:rsid w:val="00EE0090"/>
    <w:rsid w:val="00EE109A"/>
    <w:rsid w:val="00EE17C2"/>
    <w:rsid w:val="00EE37DF"/>
    <w:rsid w:val="00EE386F"/>
    <w:rsid w:val="00EE3E0E"/>
    <w:rsid w:val="00EE4B40"/>
    <w:rsid w:val="00EE4D16"/>
    <w:rsid w:val="00EE4DBC"/>
    <w:rsid w:val="00EE5889"/>
    <w:rsid w:val="00EE5F67"/>
    <w:rsid w:val="00EE6600"/>
    <w:rsid w:val="00EE78C0"/>
    <w:rsid w:val="00EF0815"/>
    <w:rsid w:val="00EF1D57"/>
    <w:rsid w:val="00EF209B"/>
    <w:rsid w:val="00EF30F6"/>
    <w:rsid w:val="00EF3431"/>
    <w:rsid w:val="00EF3441"/>
    <w:rsid w:val="00EF3B95"/>
    <w:rsid w:val="00EF3D3F"/>
    <w:rsid w:val="00EF438F"/>
    <w:rsid w:val="00EF4ED9"/>
    <w:rsid w:val="00EF5322"/>
    <w:rsid w:val="00EF64AF"/>
    <w:rsid w:val="00EF6B7D"/>
    <w:rsid w:val="00EF6FC0"/>
    <w:rsid w:val="00EF70FA"/>
    <w:rsid w:val="00F00BB5"/>
    <w:rsid w:val="00F016E5"/>
    <w:rsid w:val="00F017A4"/>
    <w:rsid w:val="00F01C02"/>
    <w:rsid w:val="00F02DBF"/>
    <w:rsid w:val="00F03A16"/>
    <w:rsid w:val="00F03B4E"/>
    <w:rsid w:val="00F05A0E"/>
    <w:rsid w:val="00F05E5D"/>
    <w:rsid w:val="00F06F05"/>
    <w:rsid w:val="00F06FE7"/>
    <w:rsid w:val="00F07325"/>
    <w:rsid w:val="00F07D06"/>
    <w:rsid w:val="00F11CEF"/>
    <w:rsid w:val="00F12276"/>
    <w:rsid w:val="00F12C2F"/>
    <w:rsid w:val="00F12EC4"/>
    <w:rsid w:val="00F13838"/>
    <w:rsid w:val="00F14749"/>
    <w:rsid w:val="00F14CF9"/>
    <w:rsid w:val="00F15282"/>
    <w:rsid w:val="00F15493"/>
    <w:rsid w:val="00F157EE"/>
    <w:rsid w:val="00F15C08"/>
    <w:rsid w:val="00F15E38"/>
    <w:rsid w:val="00F16D69"/>
    <w:rsid w:val="00F16F1B"/>
    <w:rsid w:val="00F1777E"/>
    <w:rsid w:val="00F17872"/>
    <w:rsid w:val="00F17C51"/>
    <w:rsid w:val="00F17FA9"/>
    <w:rsid w:val="00F201F0"/>
    <w:rsid w:val="00F20A74"/>
    <w:rsid w:val="00F20B86"/>
    <w:rsid w:val="00F20F71"/>
    <w:rsid w:val="00F217F6"/>
    <w:rsid w:val="00F21827"/>
    <w:rsid w:val="00F22385"/>
    <w:rsid w:val="00F22453"/>
    <w:rsid w:val="00F22D3F"/>
    <w:rsid w:val="00F238F7"/>
    <w:rsid w:val="00F23B44"/>
    <w:rsid w:val="00F24C77"/>
    <w:rsid w:val="00F24F0E"/>
    <w:rsid w:val="00F2502E"/>
    <w:rsid w:val="00F25C2E"/>
    <w:rsid w:val="00F25FE9"/>
    <w:rsid w:val="00F2653F"/>
    <w:rsid w:val="00F26969"/>
    <w:rsid w:val="00F26C23"/>
    <w:rsid w:val="00F26FD4"/>
    <w:rsid w:val="00F27878"/>
    <w:rsid w:val="00F27936"/>
    <w:rsid w:val="00F27EB3"/>
    <w:rsid w:val="00F3169A"/>
    <w:rsid w:val="00F32384"/>
    <w:rsid w:val="00F33815"/>
    <w:rsid w:val="00F3430F"/>
    <w:rsid w:val="00F3552F"/>
    <w:rsid w:val="00F35D4B"/>
    <w:rsid w:val="00F3620E"/>
    <w:rsid w:val="00F3678F"/>
    <w:rsid w:val="00F36A60"/>
    <w:rsid w:val="00F36CFD"/>
    <w:rsid w:val="00F36F3C"/>
    <w:rsid w:val="00F36FF1"/>
    <w:rsid w:val="00F3777C"/>
    <w:rsid w:val="00F40E65"/>
    <w:rsid w:val="00F41B2B"/>
    <w:rsid w:val="00F430D2"/>
    <w:rsid w:val="00F440CA"/>
    <w:rsid w:val="00F442CC"/>
    <w:rsid w:val="00F44A3F"/>
    <w:rsid w:val="00F47216"/>
    <w:rsid w:val="00F47311"/>
    <w:rsid w:val="00F51DAC"/>
    <w:rsid w:val="00F520F1"/>
    <w:rsid w:val="00F530B6"/>
    <w:rsid w:val="00F53E97"/>
    <w:rsid w:val="00F545AA"/>
    <w:rsid w:val="00F550C0"/>
    <w:rsid w:val="00F55413"/>
    <w:rsid w:val="00F5581D"/>
    <w:rsid w:val="00F56139"/>
    <w:rsid w:val="00F5688A"/>
    <w:rsid w:val="00F56BFD"/>
    <w:rsid w:val="00F57782"/>
    <w:rsid w:val="00F607A9"/>
    <w:rsid w:val="00F6109D"/>
    <w:rsid w:val="00F61A00"/>
    <w:rsid w:val="00F6256D"/>
    <w:rsid w:val="00F646AE"/>
    <w:rsid w:val="00F64913"/>
    <w:rsid w:val="00F64DC6"/>
    <w:rsid w:val="00F65AFA"/>
    <w:rsid w:val="00F66355"/>
    <w:rsid w:val="00F6701D"/>
    <w:rsid w:val="00F6745A"/>
    <w:rsid w:val="00F6748E"/>
    <w:rsid w:val="00F67C8F"/>
    <w:rsid w:val="00F67F7B"/>
    <w:rsid w:val="00F70D68"/>
    <w:rsid w:val="00F7151E"/>
    <w:rsid w:val="00F7212C"/>
    <w:rsid w:val="00F72507"/>
    <w:rsid w:val="00F72C9F"/>
    <w:rsid w:val="00F731F8"/>
    <w:rsid w:val="00F73215"/>
    <w:rsid w:val="00F739C4"/>
    <w:rsid w:val="00F73DEC"/>
    <w:rsid w:val="00F7448E"/>
    <w:rsid w:val="00F7453A"/>
    <w:rsid w:val="00F7557A"/>
    <w:rsid w:val="00F75E7C"/>
    <w:rsid w:val="00F75F37"/>
    <w:rsid w:val="00F762C5"/>
    <w:rsid w:val="00F77599"/>
    <w:rsid w:val="00F77B3A"/>
    <w:rsid w:val="00F80347"/>
    <w:rsid w:val="00F80DB5"/>
    <w:rsid w:val="00F81056"/>
    <w:rsid w:val="00F81739"/>
    <w:rsid w:val="00F81E1A"/>
    <w:rsid w:val="00F82167"/>
    <w:rsid w:val="00F82664"/>
    <w:rsid w:val="00F82A1F"/>
    <w:rsid w:val="00F835F9"/>
    <w:rsid w:val="00F83B48"/>
    <w:rsid w:val="00F845CF"/>
    <w:rsid w:val="00F84693"/>
    <w:rsid w:val="00F85D75"/>
    <w:rsid w:val="00F865D8"/>
    <w:rsid w:val="00F869A1"/>
    <w:rsid w:val="00F869E5"/>
    <w:rsid w:val="00F8750B"/>
    <w:rsid w:val="00F90651"/>
    <w:rsid w:val="00F9071F"/>
    <w:rsid w:val="00F90BE4"/>
    <w:rsid w:val="00F91978"/>
    <w:rsid w:val="00F91AC5"/>
    <w:rsid w:val="00F9278C"/>
    <w:rsid w:val="00F92ED1"/>
    <w:rsid w:val="00F93C32"/>
    <w:rsid w:val="00F93EE0"/>
    <w:rsid w:val="00F9401B"/>
    <w:rsid w:val="00F9413E"/>
    <w:rsid w:val="00F942B1"/>
    <w:rsid w:val="00F9513C"/>
    <w:rsid w:val="00F952DC"/>
    <w:rsid w:val="00F9568A"/>
    <w:rsid w:val="00F95CD1"/>
    <w:rsid w:val="00F95D3A"/>
    <w:rsid w:val="00F974FC"/>
    <w:rsid w:val="00F9766A"/>
    <w:rsid w:val="00F97C5F"/>
    <w:rsid w:val="00FA09B6"/>
    <w:rsid w:val="00FA0B68"/>
    <w:rsid w:val="00FA1326"/>
    <w:rsid w:val="00FA1EF6"/>
    <w:rsid w:val="00FA22DD"/>
    <w:rsid w:val="00FA2414"/>
    <w:rsid w:val="00FA2936"/>
    <w:rsid w:val="00FA2C8C"/>
    <w:rsid w:val="00FA3B24"/>
    <w:rsid w:val="00FA3F35"/>
    <w:rsid w:val="00FA42B0"/>
    <w:rsid w:val="00FA4B0F"/>
    <w:rsid w:val="00FA5D87"/>
    <w:rsid w:val="00FA6225"/>
    <w:rsid w:val="00FA6928"/>
    <w:rsid w:val="00FA7DA9"/>
    <w:rsid w:val="00FA7E2F"/>
    <w:rsid w:val="00FB01F1"/>
    <w:rsid w:val="00FB0AA7"/>
    <w:rsid w:val="00FB3BD3"/>
    <w:rsid w:val="00FB41AC"/>
    <w:rsid w:val="00FB4A6F"/>
    <w:rsid w:val="00FB4BC0"/>
    <w:rsid w:val="00FB5D26"/>
    <w:rsid w:val="00FB77C4"/>
    <w:rsid w:val="00FB7C84"/>
    <w:rsid w:val="00FC1D95"/>
    <w:rsid w:val="00FC26EF"/>
    <w:rsid w:val="00FC32F5"/>
    <w:rsid w:val="00FC3E42"/>
    <w:rsid w:val="00FC450F"/>
    <w:rsid w:val="00FC5680"/>
    <w:rsid w:val="00FC571D"/>
    <w:rsid w:val="00FC5E3B"/>
    <w:rsid w:val="00FC5F1B"/>
    <w:rsid w:val="00FD0130"/>
    <w:rsid w:val="00FD09F5"/>
    <w:rsid w:val="00FD0A32"/>
    <w:rsid w:val="00FD16E5"/>
    <w:rsid w:val="00FD209A"/>
    <w:rsid w:val="00FD20CD"/>
    <w:rsid w:val="00FD2B4A"/>
    <w:rsid w:val="00FD3139"/>
    <w:rsid w:val="00FD321E"/>
    <w:rsid w:val="00FD33CF"/>
    <w:rsid w:val="00FD3A6F"/>
    <w:rsid w:val="00FD4630"/>
    <w:rsid w:val="00FD481C"/>
    <w:rsid w:val="00FD4D56"/>
    <w:rsid w:val="00FD539A"/>
    <w:rsid w:val="00FD657D"/>
    <w:rsid w:val="00FD6B8B"/>
    <w:rsid w:val="00FD70E0"/>
    <w:rsid w:val="00FE0137"/>
    <w:rsid w:val="00FE1146"/>
    <w:rsid w:val="00FE1BBE"/>
    <w:rsid w:val="00FE2066"/>
    <w:rsid w:val="00FE3158"/>
    <w:rsid w:val="00FE3BC8"/>
    <w:rsid w:val="00FE559D"/>
    <w:rsid w:val="00FE592C"/>
    <w:rsid w:val="00FE6C42"/>
    <w:rsid w:val="00FE71C5"/>
    <w:rsid w:val="00FE7741"/>
    <w:rsid w:val="00FE7AC4"/>
    <w:rsid w:val="00FE7B1C"/>
    <w:rsid w:val="00FF0A87"/>
    <w:rsid w:val="00FF19D4"/>
    <w:rsid w:val="00FF1EA2"/>
    <w:rsid w:val="00FF26B3"/>
    <w:rsid w:val="00FF3930"/>
    <w:rsid w:val="00FF3980"/>
    <w:rsid w:val="00FF4D66"/>
    <w:rsid w:val="00FF4F0B"/>
    <w:rsid w:val="00FF510C"/>
    <w:rsid w:val="00FF68BE"/>
    <w:rsid w:val="00FF6C63"/>
    <w:rsid w:val="00FF7506"/>
    <w:rsid w:val="00FF7760"/>
    <w:rsid w:val="00FF78C2"/>
    <w:rsid w:val="00FF7DD2"/>
    <w:rsid w:val="00FF7DF6"/>
    <w:rsid w:val="010A7A36"/>
    <w:rsid w:val="0116D5B0"/>
    <w:rsid w:val="0123EB36"/>
    <w:rsid w:val="0127ABE0"/>
    <w:rsid w:val="013BC7E6"/>
    <w:rsid w:val="01612D61"/>
    <w:rsid w:val="0165790D"/>
    <w:rsid w:val="017FA7E5"/>
    <w:rsid w:val="017FFFED"/>
    <w:rsid w:val="018067DB"/>
    <w:rsid w:val="0185212F"/>
    <w:rsid w:val="0199DCC1"/>
    <w:rsid w:val="01A85EE3"/>
    <w:rsid w:val="01C03965"/>
    <w:rsid w:val="01C5E17B"/>
    <w:rsid w:val="01CFB94E"/>
    <w:rsid w:val="01D4947C"/>
    <w:rsid w:val="01D8A89D"/>
    <w:rsid w:val="01EC5C93"/>
    <w:rsid w:val="01FDC216"/>
    <w:rsid w:val="0204FDF3"/>
    <w:rsid w:val="020C6718"/>
    <w:rsid w:val="020D8724"/>
    <w:rsid w:val="023C9F60"/>
    <w:rsid w:val="024072AC"/>
    <w:rsid w:val="024557C2"/>
    <w:rsid w:val="024F88BB"/>
    <w:rsid w:val="02828DE4"/>
    <w:rsid w:val="0285D772"/>
    <w:rsid w:val="02B671B8"/>
    <w:rsid w:val="02C1DA5F"/>
    <w:rsid w:val="02C8E72E"/>
    <w:rsid w:val="02ED8BAA"/>
    <w:rsid w:val="02FD5EBF"/>
    <w:rsid w:val="030D32B1"/>
    <w:rsid w:val="0314846C"/>
    <w:rsid w:val="0325B8B0"/>
    <w:rsid w:val="0325C29B"/>
    <w:rsid w:val="032BE94E"/>
    <w:rsid w:val="032E84F6"/>
    <w:rsid w:val="033CFA0C"/>
    <w:rsid w:val="0353B0B5"/>
    <w:rsid w:val="0378E9E3"/>
    <w:rsid w:val="038210E7"/>
    <w:rsid w:val="03830454"/>
    <w:rsid w:val="03A385C3"/>
    <w:rsid w:val="03B944D1"/>
    <w:rsid w:val="03C1693D"/>
    <w:rsid w:val="03C2DD29"/>
    <w:rsid w:val="03D2FADB"/>
    <w:rsid w:val="03D58DE2"/>
    <w:rsid w:val="03E8CE49"/>
    <w:rsid w:val="03FDEE6D"/>
    <w:rsid w:val="0411ACF7"/>
    <w:rsid w:val="04171965"/>
    <w:rsid w:val="0421582D"/>
    <w:rsid w:val="04256CA6"/>
    <w:rsid w:val="042DBC1F"/>
    <w:rsid w:val="0431361E"/>
    <w:rsid w:val="046824F1"/>
    <w:rsid w:val="046F01E3"/>
    <w:rsid w:val="0472F4AD"/>
    <w:rsid w:val="0476782B"/>
    <w:rsid w:val="0476ECBB"/>
    <w:rsid w:val="047D29B6"/>
    <w:rsid w:val="047F5B3F"/>
    <w:rsid w:val="0483545B"/>
    <w:rsid w:val="0483BF1D"/>
    <w:rsid w:val="0488B5C3"/>
    <w:rsid w:val="0488CB02"/>
    <w:rsid w:val="049A57F1"/>
    <w:rsid w:val="04F8DABC"/>
    <w:rsid w:val="04FBF475"/>
    <w:rsid w:val="04FCD063"/>
    <w:rsid w:val="05005F57"/>
    <w:rsid w:val="05028835"/>
    <w:rsid w:val="050E5168"/>
    <w:rsid w:val="051E4940"/>
    <w:rsid w:val="05419B16"/>
    <w:rsid w:val="055EBC95"/>
    <w:rsid w:val="05617DD7"/>
    <w:rsid w:val="0562B322"/>
    <w:rsid w:val="05A89F97"/>
    <w:rsid w:val="05AF7AB6"/>
    <w:rsid w:val="05AF8C08"/>
    <w:rsid w:val="05B08379"/>
    <w:rsid w:val="05B3ECBA"/>
    <w:rsid w:val="05C0423D"/>
    <w:rsid w:val="05D81CD3"/>
    <w:rsid w:val="05E60479"/>
    <w:rsid w:val="05EB0A45"/>
    <w:rsid w:val="05EC5562"/>
    <w:rsid w:val="05ECE5DD"/>
    <w:rsid w:val="05FCDFB8"/>
    <w:rsid w:val="0613EDD6"/>
    <w:rsid w:val="0616E94D"/>
    <w:rsid w:val="062FE352"/>
    <w:rsid w:val="0637A57C"/>
    <w:rsid w:val="063D8419"/>
    <w:rsid w:val="0655D405"/>
    <w:rsid w:val="06616A04"/>
    <w:rsid w:val="0666B368"/>
    <w:rsid w:val="0674C552"/>
    <w:rsid w:val="067CA36E"/>
    <w:rsid w:val="067DCC37"/>
    <w:rsid w:val="067E1199"/>
    <w:rsid w:val="06843B03"/>
    <w:rsid w:val="0694AB1D"/>
    <w:rsid w:val="069EB8A2"/>
    <w:rsid w:val="069FED18"/>
    <w:rsid w:val="06A43AFC"/>
    <w:rsid w:val="06AF3CE6"/>
    <w:rsid w:val="06B43654"/>
    <w:rsid w:val="06BA19A1"/>
    <w:rsid w:val="06BB84A5"/>
    <w:rsid w:val="06D23DD9"/>
    <w:rsid w:val="06E1BD72"/>
    <w:rsid w:val="06F426BC"/>
    <w:rsid w:val="071DCBAE"/>
    <w:rsid w:val="0721CCC3"/>
    <w:rsid w:val="07252DF5"/>
    <w:rsid w:val="0735CCB3"/>
    <w:rsid w:val="07619B1F"/>
    <w:rsid w:val="07704DD9"/>
    <w:rsid w:val="0781A879"/>
    <w:rsid w:val="078F8FFE"/>
    <w:rsid w:val="0799E693"/>
    <w:rsid w:val="07A63C57"/>
    <w:rsid w:val="07A7725E"/>
    <w:rsid w:val="07CA37A0"/>
    <w:rsid w:val="07CBB3B3"/>
    <w:rsid w:val="07D1CCFC"/>
    <w:rsid w:val="07D24531"/>
    <w:rsid w:val="07FAE349"/>
    <w:rsid w:val="07FC47A2"/>
    <w:rsid w:val="08018FBD"/>
    <w:rsid w:val="08059DA4"/>
    <w:rsid w:val="0812AD51"/>
    <w:rsid w:val="0817CDF3"/>
    <w:rsid w:val="0819E04A"/>
    <w:rsid w:val="0843FAE9"/>
    <w:rsid w:val="084751BB"/>
    <w:rsid w:val="087CA06F"/>
    <w:rsid w:val="0894FCAA"/>
    <w:rsid w:val="08A14BD0"/>
    <w:rsid w:val="08A5FF15"/>
    <w:rsid w:val="08A600CC"/>
    <w:rsid w:val="08A8D4A3"/>
    <w:rsid w:val="08BFEDB9"/>
    <w:rsid w:val="08C190A7"/>
    <w:rsid w:val="08C74D08"/>
    <w:rsid w:val="08EEF15A"/>
    <w:rsid w:val="08F64F95"/>
    <w:rsid w:val="090B0EB2"/>
    <w:rsid w:val="0911D4D7"/>
    <w:rsid w:val="09245050"/>
    <w:rsid w:val="09297D91"/>
    <w:rsid w:val="092B57FD"/>
    <w:rsid w:val="0934838B"/>
    <w:rsid w:val="0949ADB9"/>
    <w:rsid w:val="094A891D"/>
    <w:rsid w:val="0950C093"/>
    <w:rsid w:val="09685589"/>
    <w:rsid w:val="096C3AF4"/>
    <w:rsid w:val="09751333"/>
    <w:rsid w:val="097DA901"/>
    <w:rsid w:val="09820F90"/>
    <w:rsid w:val="099E3F21"/>
    <w:rsid w:val="09A04921"/>
    <w:rsid w:val="09AC275C"/>
    <w:rsid w:val="09B1D811"/>
    <w:rsid w:val="09B66AB5"/>
    <w:rsid w:val="09B8DB32"/>
    <w:rsid w:val="09B95A7D"/>
    <w:rsid w:val="09BD8DA1"/>
    <w:rsid w:val="09DE51C4"/>
    <w:rsid w:val="09E086D3"/>
    <w:rsid w:val="0A2A13A7"/>
    <w:rsid w:val="0A2D7F3C"/>
    <w:rsid w:val="0A2D998B"/>
    <w:rsid w:val="0A2DF470"/>
    <w:rsid w:val="0A401076"/>
    <w:rsid w:val="0A4D61F7"/>
    <w:rsid w:val="0A591BF8"/>
    <w:rsid w:val="0A595EA3"/>
    <w:rsid w:val="0A59DBBD"/>
    <w:rsid w:val="0A5DE944"/>
    <w:rsid w:val="0A6512CF"/>
    <w:rsid w:val="0A7CF9A4"/>
    <w:rsid w:val="0A92D150"/>
    <w:rsid w:val="0A986BF4"/>
    <w:rsid w:val="0A9B9C57"/>
    <w:rsid w:val="0AAA4AB1"/>
    <w:rsid w:val="0AC1262A"/>
    <w:rsid w:val="0ACC879D"/>
    <w:rsid w:val="0AD2D8E1"/>
    <w:rsid w:val="0AE0C9EE"/>
    <w:rsid w:val="0AE4F7BD"/>
    <w:rsid w:val="0AFF6A09"/>
    <w:rsid w:val="0B012AA2"/>
    <w:rsid w:val="0B01E260"/>
    <w:rsid w:val="0B09AE78"/>
    <w:rsid w:val="0B1643E9"/>
    <w:rsid w:val="0B16B80C"/>
    <w:rsid w:val="0B17C112"/>
    <w:rsid w:val="0B1C4B6D"/>
    <w:rsid w:val="0B3EE5CB"/>
    <w:rsid w:val="0B4D3B05"/>
    <w:rsid w:val="0B57A1EF"/>
    <w:rsid w:val="0B681C40"/>
    <w:rsid w:val="0B7E891A"/>
    <w:rsid w:val="0B900F4E"/>
    <w:rsid w:val="0BB1EBD0"/>
    <w:rsid w:val="0BB79769"/>
    <w:rsid w:val="0BBEF043"/>
    <w:rsid w:val="0BDAB480"/>
    <w:rsid w:val="0BDFCE75"/>
    <w:rsid w:val="0BE68658"/>
    <w:rsid w:val="0BE861F0"/>
    <w:rsid w:val="0BF53A01"/>
    <w:rsid w:val="0C156685"/>
    <w:rsid w:val="0C2C5228"/>
    <w:rsid w:val="0C50CA71"/>
    <w:rsid w:val="0C58538B"/>
    <w:rsid w:val="0C7A67E3"/>
    <w:rsid w:val="0CC87B41"/>
    <w:rsid w:val="0CCD5D32"/>
    <w:rsid w:val="0CD625A2"/>
    <w:rsid w:val="0CE6CB20"/>
    <w:rsid w:val="0CEAC56C"/>
    <w:rsid w:val="0D21C73E"/>
    <w:rsid w:val="0D2A4631"/>
    <w:rsid w:val="0D347351"/>
    <w:rsid w:val="0D391A22"/>
    <w:rsid w:val="0D3C03B1"/>
    <w:rsid w:val="0D3FBA80"/>
    <w:rsid w:val="0D4AE5F6"/>
    <w:rsid w:val="0D4C09DA"/>
    <w:rsid w:val="0D5AEC16"/>
    <w:rsid w:val="0D68E316"/>
    <w:rsid w:val="0D8C40D0"/>
    <w:rsid w:val="0D8D899C"/>
    <w:rsid w:val="0DA59703"/>
    <w:rsid w:val="0DA61E5C"/>
    <w:rsid w:val="0DAE60E0"/>
    <w:rsid w:val="0DC80E1D"/>
    <w:rsid w:val="0DD580D8"/>
    <w:rsid w:val="0DD9E677"/>
    <w:rsid w:val="0DE8B721"/>
    <w:rsid w:val="0DED068B"/>
    <w:rsid w:val="0DEE6175"/>
    <w:rsid w:val="0DFC2B9E"/>
    <w:rsid w:val="0E0300E3"/>
    <w:rsid w:val="0E051FE7"/>
    <w:rsid w:val="0E0D2FD3"/>
    <w:rsid w:val="0E10068E"/>
    <w:rsid w:val="0E186AB0"/>
    <w:rsid w:val="0E1F2C9C"/>
    <w:rsid w:val="0E3E3A45"/>
    <w:rsid w:val="0E46F861"/>
    <w:rsid w:val="0E4FC7EA"/>
    <w:rsid w:val="0E58D86D"/>
    <w:rsid w:val="0E615529"/>
    <w:rsid w:val="0E70CA93"/>
    <w:rsid w:val="0E7B9608"/>
    <w:rsid w:val="0E7BB3EA"/>
    <w:rsid w:val="0E7BE6BB"/>
    <w:rsid w:val="0EA2303F"/>
    <w:rsid w:val="0EAD40B1"/>
    <w:rsid w:val="0ED410B2"/>
    <w:rsid w:val="0EDBE5BC"/>
    <w:rsid w:val="0EE1C604"/>
    <w:rsid w:val="0EFA286D"/>
    <w:rsid w:val="0EFE09F4"/>
    <w:rsid w:val="0F335B7A"/>
    <w:rsid w:val="0F5F765E"/>
    <w:rsid w:val="0F751955"/>
    <w:rsid w:val="0F7FF2FE"/>
    <w:rsid w:val="0F82F4E0"/>
    <w:rsid w:val="0F94C442"/>
    <w:rsid w:val="0F9F13D2"/>
    <w:rsid w:val="0FA0516A"/>
    <w:rsid w:val="0FB301DD"/>
    <w:rsid w:val="0FB89BB1"/>
    <w:rsid w:val="0FC55194"/>
    <w:rsid w:val="0FDB5FDD"/>
    <w:rsid w:val="0FDBEF75"/>
    <w:rsid w:val="0FDD1F9B"/>
    <w:rsid w:val="0FEB0B71"/>
    <w:rsid w:val="0FEDB11B"/>
    <w:rsid w:val="0FFDEFD3"/>
    <w:rsid w:val="100BA4A5"/>
    <w:rsid w:val="10111E2F"/>
    <w:rsid w:val="101272C8"/>
    <w:rsid w:val="10186288"/>
    <w:rsid w:val="101ED155"/>
    <w:rsid w:val="1029E6CB"/>
    <w:rsid w:val="102A67BC"/>
    <w:rsid w:val="102B3232"/>
    <w:rsid w:val="1037033E"/>
    <w:rsid w:val="104D0FF9"/>
    <w:rsid w:val="1067DEC0"/>
    <w:rsid w:val="1070615F"/>
    <w:rsid w:val="10828850"/>
    <w:rsid w:val="108876A0"/>
    <w:rsid w:val="108AD982"/>
    <w:rsid w:val="1095BB93"/>
    <w:rsid w:val="10ABC6FF"/>
    <w:rsid w:val="10B5F3C5"/>
    <w:rsid w:val="10C1EE71"/>
    <w:rsid w:val="10C6E403"/>
    <w:rsid w:val="10CB5C4A"/>
    <w:rsid w:val="10CBF7DF"/>
    <w:rsid w:val="10DA62B0"/>
    <w:rsid w:val="10F38B0D"/>
    <w:rsid w:val="110C435D"/>
    <w:rsid w:val="1124A74D"/>
    <w:rsid w:val="1130D062"/>
    <w:rsid w:val="1137530C"/>
    <w:rsid w:val="114DDB08"/>
    <w:rsid w:val="115F86E5"/>
    <w:rsid w:val="11620729"/>
    <w:rsid w:val="1168AD72"/>
    <w:rsid w:val="1173A295"/>
    <w:rsid w:val="119B0A8C"/>
    <w:rsid w:val="11A04F4A"/>
    <w:rsid w:val="11AFED7A"/>
    <w:rsid w:val="11B01853"/>
    <w:rsid w:val="11B2D00B"/>
    <w:rsid w:val="11B2E511"/>
    <w:rsid w:val="11C6381D"/>
    <w:rsid w:val="11CCC980"/>
    <w:rsid w:val="11E9E527"/>
    <w:rsid w:val="11EB44C7"/>
    <w:rsid w:val="11EFC355"/>
    <w:rsid w:val="11F0E639"/>
    <w:rsid w:val="12127A5A"/>
    <w:rsid w:val="121E5719"/>
    <w:rsid w:val="122FDA4D"/>
    <w:rsid w:val="123023A1"/>
    <w:rsid w:val="123A12ED"/>
    <w:rsid w:val="123BA627"/>
    <w:rsid w:val="123BE0DF"/>
    <w:rsid w:val="12528F75"/>
    <w:rsid w:val="12861311"/>
    <w:rsid w:val="128A26DE"/>
    <w:rsid w:val="1297EDF6"/>
    <w:rsid w:val="12A3AE41"/>
    <w:rsid w:val="12A97055"/>
    <w:rsid w:val="12CA6EE8"/>
    <w:rsid w:val="12CEEA22"/>
    <w:rsid w:val="12D8AB97"/>
    <w:rsid w:val="12DC12B2"/>
    <w:rsid w:val="12DCE524"/>
    <w:rsid w:val="12E84779"/>
    <w:rsid w:val="12EDB301"/>
    <w:rsid w:val="12F228A8"/>
    <w:rsid w:val="12F72042"/>
    <w:rsid w:val="13087349"/>
    <w:rsid w:val="13119C53"/>
    <w:rsid w:val="1314C05D"/>
    <w:rsid w:val="13286FE1"/>
    <w:rsid w:val="134B5BCF"/>
    <w:rsid w:val="134C9557"/>
    <w:rsid w:val="134CF28A"/>
    <w:rsid w:val="13679C3D"/>
    <w:rsid w:val="13749AAB"/>
    <w:rsid w:val="1377DC21"/>
    <w:rsid w:val="13986E09"/>
    <w:rsid w:val="139CEC87"/>
    <w:rsid w:val="13A39C0C"/>
    <w:rsid w:val="13AC5C2E"/>
    <w:rsid w:val="13BA277A"/>
    <w:rsid w:val="13D3AF6D"/>
    <w:rsid w:val="13F99942"/>
    <w:rsid w:val="141755DC"/>
    <w:rsid w:val="14374FA1"/>
    <w:rsid w:val="1444DE27"/>
    <w:rsid w:val="14482B0C"/>
    <w:rsid w:val="14A2CB91"/>
    <w:rsid w:val="14AD5F25"/>
    <w:rsid w:val="14BF909B"/>
    <w:rsid w:val="14CD3053"/>
    <w:rsid w:val="14CE4E8E"/>
    <w:rsid w:val="14DA945B"/>
    <w:rsid w:val="14E065A0"/>
    <w:rsid w:val="14E2AB21"/>
    <w:rsid w:val="14E58AA8"/>
    <w:rsid w:val="14EA1C86"/>
    <w:rsid w:val="150F9D47"/>
    <w:rsid w:val="15134B5E"/>
    <w:rsid w:val="15240F21"/>
    <w:rsid w:val="1524B032"/>
    <w:rsid w:val="1527DBB6"/>
    <w:rsid w:val="152AE399"/>
    <w:rsid w:val="1538DA16"/>
    <w:rsid w:val="156D7FEC"/>
    <w:rsid w:val="156EBF1F"/>
    <w:rsid w:val="1577715F"/>
    <w:rsid w:val="157B24FD"/>
    <w:rsid w:val="159E361C"/>
    <w:rsid w:val="15B0F6C3"/>
    <w:rsid w:val="15D0F507"/>
    <w:rsid w:val="15DBEB42"/>
    <w:rsid w:val="15DD29AD"/>
    <w:rsid w:val="15E21489"/>
    <w:rsid w:val="15E4506F"/>
    <w:rsid w:val="15E75F5B"/>
    <w:rsid w:val="15E770F1"/>
    <w:rsid w:val="15FAD3F3"/>
    <w:rsid w:val="16091353"/>
    <w:rsid w:val="160CFD43"/>
    <w:rsid w:val="16166497"/>
    <w:rsid w:val="163EA7B2"/>
    <w:rsid w:val="1645E537"/>
    <w:rsid w:val="165BE849"/>
    <w:rsid w:val="1664182A"/>
    <w:rsid w:val="167075FD"/>
    <w:rsid w:val="1682C9C0"/>
    <w:rsid w:val="16B80BAD"/>
    <w:rsid w:val="16BFCDC2"/>
    <w:rsid w:val="16C5442A"/>
    <w:rsid w:val="16E1A01E"/>
    <w:rsid w:val="16ED54B2"/>
    <w:rsid w:val="16F1C83C"/>
    <w:rsid w:val="16F426B9"/>
    <w:rsid w:val="1704587B"/>
    <w:rsid w:val="17108FC1"/>
    <w:rsid w:val="17116AC4"/>
    <w:rsid w:val="17161AB5"/>
    <w:rsid w:val="17267DC5"/>
    <w:rsid w:val="1739A5CC"/>
    <w:rsid w:val="1752F88B"/>
    <w:rsid w:val="17550791"/>
    <w:rsid w:val="1763539A"/>
    <w:rsid w:val="17950402"/>
    <w:rsid w:val="17CF645A"/>
    <w:rsid w:val="17CFB2A9"/>
    <w:rsid w:val="17FD17B9"/>
    <w:rsid w:val="1801351E"/>
    <w:rsid w:val="1810BC48"/>
    <w:rsid w:val="1814DFBA"/>
    <w:rsid w:val="181EDE90"/>
    <w:rsid w:val="183125A3"/>
    <w:rsid w:val="1839A772"/>
    <w:rsid w:val="18461E28"/>
    <w:rsid w:val="18481781"/>
    <w:rsid w:val="184F2DE3"/>
    <w:rsid w:val="1856A12C"/>
    <w:rsid w:val="1861015A"/>
    <w:rsid w:val="1874D1BE"/>
    <w:rsid w:val="1881BC33"/>
    <w:rsid w:val="188A7307"/>
    <w:rsid w:val="18944B9D"/>
    <w:rsid w:val="189B1A50"/>
    <w:rsid w:val="18ABAA3B"/>
    <w:rsid w:val="18B1D91E"/>
    <w:rsid w:val="18C01EEE"/>
    <w:rsid w:val="18D6AA00"/>
    <w:rsid w:val="18E40E70"/>
    <w:rsid w:val="18E6127D"/>
    <w:rsid w:val="18F39420"/>
    <w:rsid w:val="19019183"/>
    <w:rsid w:val="1904916C"/>
    <w:rsid w:val="190B481D"/>
    <w:rsid w:val="190E92AE"/>
    <w:rsid w:val="191374E0"/>
    <w:rsid w:val="191B5151"/>
    <w:rsid w:val="191EF77E"/>
    <w:rsid w:val="193274B5"/>
    <w:rsid w:val="193382A3"/>
    <w:rsid w:val="196AD984"/>
    <w:rsid w:val="196E7895"/>
    <w:rsid w:val="197204C8"/>
    <w:rsid w:val="19A0ABA8"/>
    <w:rsid w:val="19A99B06"/>
    <w:rsid w:val="19BB051E"/>
    <w:rsid w:val="19D5DC53"/>
    <w:rsid w:val="19DBAB25"/>
    <w:rsid w:val="19E98687"/>
    <w:rsid w:val="19EB0A04"/>
    <w:rsid w:val="19ED7699"/>
    <w:rsid w:val="19F0AAAF"/>
    <w:rsid w:val="19F3C4F5"/>
    <w:rsid w:val="19FB49EA"/>
    <w:rsid w:val="1A0426A1"/>
    <w:rsid w:val="1A062007"/>
    <w:rsid w:val="1A137081"/>
    <w:rsid w:val="1A1EAF3E"/>
    <w:rsid w:val="1A34790A"/>
    <w:rsid w:val="1A3CD84F"/>
    <w:rsid w:val="1A3DEC22"/>
    <w:rsid w:val="1A47E2B6"/>
    <w:rsid w:val="1A4A4215"/>
    <w:rsid w:val="1A5E826F"/>
    <w:rsid w:val="1A6BCC00"/>
    <w:rsid w:val="1A7BA35A"/>
    <w:rsid w:val="1A7CB297"/>
    <w:rsid w:val="1A8FBD37"/>
    <w:rsid w:val="1A919447"/>
    <w:rsid w:val="1AAC492B"/>
    <w:rsid w:val="1AC9E93B"/>
    <w:rsid w:val="1AD882E5"/>
    <w:rsid w:val="1AEF3739"/>
    <w:rsid w:val="1B007268"/>
    <w:rsid w:val="1B013F4A"/>
    <w:rsid w:val="1B0AEE24"/>
    <w:rsid w:val="1B0B65D2"/>
    <w:rsid w:val="1B0E1CC6"/>
    <w:rsid w:val="1B29ADAC"/>
    <w:rsid w:val="1B2CAEA7"/>
    <w:rsid w:val="1B4BE79F"/>
    <w:rsid w:val="1B50790B"/>
    <w:rsid w:val="1B57C5E4"/>
    <w:rsid w:val="1B6C384D"/>
    <w:rsid w:val="1B6D8005"/>
    <w:rsid w:val="1B775A63"/>
    <w:rsid w:val="1B7C786C"/>
    <w:rsid w:val="1B7EC765"/>
    <w:rsid w:val="1B89EFB4"/>
    <w:rsid w:val="1B8DED1F"/>
    <w:rsid w:val="1BB396AA"/>
    <w:rsid w:val="1BB3F978"/>
    <w:rsid w:val="1BCA1BEC"/>
    <w:rsid w:val="1BD51607"/>
    <w:rsid w:val="1C0C446C"/>
    <w:rsid w:val="1C185F0B"/>
    <w:rsid w:val="1C1BB376"/>
    <w:rsid w:val="1C2BBA77"/>
    <w:rsid w:val="1C399ED3"/>
    <w:rsid w:val="1C3FCCF4"/>
    <w:rsid w:val="1C47BFD4"/>
    <w:rsid w:val="1C4A9EE2"/>
    <w:rsid w:val="1C4EC228"/>
    <w:rsid w:val="1C51BE67"/>
    <w:rsid w:val="1C5D56AA"/>
    <w:rsid w:val="1C6A1577"/>
    <w:rsid w:val="1C86DB79"/>
    <w:rsid w:val="1C877779"/>
    <w:rsid w:val="1C96B95F"/>
    <w:rsid w:val="1CAAE017"/>
    <w:rsid w:val="1CAE7042"/>
    <w:rsid w:val="1CB71788"/>
    <w:rsid w:val="1CB93DAD"/>
    <w:rsid w:val="1CC7437F"/>
    <w:rsid w:val="1CDD3677"/>
    <w:rsid w:val="1CEDC881"/>
    <w:rsid w:val="1CEFCD10"/>
    <w:rsid w:val="1CF473BC"/>
    <w:rsid w:val="1CF7B532"/>
    <w:rsid w:val="1CF7BD6C"/>
    <w:rsid w:val="1D04406E"/>
    <w:rsid w:val="1D0F6ED8"/>
    <w:rsid w:val="1D32F2DA"/>
    <w:rsid w:val="1D3C7950"/>
    <w:rsid w:val="1D3E55E3"/>
    <w:rsid w:val="1D405044"/>
    <w:rsid w:val="1D526388"/>
    <w:rsid w:val="1D5F59F2"/>
    <w:rsid w:val="1D813D6E"/>
    <w:rsid w:val="1D9CCA15"/>
    <w:rsid w:val="1DC33ABB"/>
    <w:rsid w:val="1DC5180D"/>
    <w:rsid w:val="1DD379CF"/>
    <w:rsid w:val="1DE08692"/>
    <w:rsid w:val="1DF66277"/>
    <w:rsid w:val="1DF9270B"/>
    <w:rsid w:val="1E0FD75C"/>
    <w:rsid w:val="1E101E21"/>
    <w:rsid w:val="1E1D4C8C"/>
    <w:rsid w:val="1E2F08BB"/>
    <w:rsid w:val="1E4AFC7B"/>
    <w:rsid w:val="1E56BABE"/>
    <w:rsid w:val="1E89F5C1"/>
    <w:rsid w:val="1E9E57C6"/>
    <w:rsid w:val="1EA25B85"/>
    <w:rsid w:val="1EA4A783"/>
    <w:rsid w:val="1EB9DD08"/>
    <w:rsid w:val="1EBC2CB7"/>
    <w:rsid w:val="1ECF16A1"/>
    <w:rsid w:val="1ED69BD2"/>
    <w:rsid w:val="1EE18276"/>
    <w:rsid w:val="1F04A523"/>
    <w:rsid w:val="1F0963A3"/>
    <w:rsid w:val="1F424CAE"/>
    <w:rsid w:val="1F4C0E7E"/>
    <w:rsid w:val="1F5D5B0E"/>
    <w:rsid w:val="1F62B49A"/>
    <w:rsid w:val="1F6CD6F1"/>
    <w:rsid w:val="1F8B2EE1"/>
    <w:rsid w:val="1F945AF3"/>
    <w:rsid w:val="1F950F16"/>
    <w:rsid w:val="1F96EE49"/>
    <w:rsid w:val="1FA2E31E"/>
    <w:rsid w:val="1FB0EB3D"/>
    <w:rsid w:val="1FC36D31"/>
    <w:rsid w:val="1FC698AB"/>
    <w:rsid w:val="1FD65938"/>
    <w:rsid w:val="1FDED140"/>
    <w:rsid w:val="1FF6DD33"/>
    <w:rsid w:val="2003EF1E"/>
    <w:rsid w:val="201BE05E"/>
    <w:rsid w:val="201EDBD5"/>
    <w:rsid w:val="201F22A8"/>
    <w:rsid w:val="20309F96"/>
    <w:rsid w:val="203C2F40"/>
    <w:rsid w:val="2051E7E6"/>
    <w:rsid w:val="2073829A"/>
    <w:rsid w:val="2073F889"/>
    <w:rsid w:val="2088DF54"/>
    <w:rsid w:val="208E71E5"/>
    <w:rsid w:val="20908A34"/>
    <w:rsid w:val="209E30E5"/>
    <w:rsid w:val="20A031F1"/>
    <w:rsid w:val="20A3744C"/>
    <w:rsid w:val="20AE2C58"/>
    <w:rsid w:val="20D06BC5"/>
    <w:rsid w:val="20F7D833"/>
    <w:rsid w:val="2106DB21"/>
    <w:rsid w:val="210A3AE9"/>
    <w:rsid w:val="2124C858"/>
    <w:rsid w:val="21270D80"/>
    <w:rsid w:val="213D869A"/>
    <w:rsid w:val="214F6E14"/>
    <w:rsid w:val="2151AA00"/>
    <w:rsid w:val="21640EAF"/>
    <w:rsid w:val="21733985"/>
    <w:rsid w:val="2181004A"/>
    <w:rsid w:val="218460A7"/>
    <w:rsid w:val="21972EB5"/>
    <w:rsid w:val="219D4766"/>
    <w:rsid w:val="21A3AF09"/>
    <w:rsid w:val="21A4DAC1"/>
    <w:rsid w:val="21AD28EB"/>
    <w:rsid w:val="21AD861E"/>
    <w:rsid w:val="21B789F8"/>
    <w:rsid w:val="21BE9ADF"/>
    <w:rsid w:val="21C41EE4"/>
    <w:rsid w:val="21C4DB47"/>
    <w:rsid w:val="21C968B1"/>
    <w:rsid w:val="21CB6C61"/>
    <w:rsid w:val="21CC5479"/>
    <w:rsid w:val="21E96635"/>
    <w:rsid w:val="2200A7DA"/>
    <w:rsid w:val="221A8FDC"/>
    <w:rsid w:val="221C0512"/>
    <w:rsid w:val="222E7B4E"/>
    <w:rsid w:val="223A7B60"/>
    <w:rsid w:val="22561B70"/>
    <w:rsid w:val="225FE656"/>
    <w:rsid w:val="2263974A"/>
    <w:rsid w:val="2272D9B4"/>
    <w:rsid w:val="228438EE"/>
    <w:rsid w:val="2290111F"/>
    <w:rsid w:val="2296AD04"/>
    <w:rsid w:val="22976607"/>
    <w:rsid w:val="229A5525"/>
    <w:rsid w:val="22AA84C4"/>
    <w:rsid w:val="22B8AB06"/>
    <w:rsid w:val="22BB88CE"/>
    <w:rsid w:val="22BBC7B9"/>
    <w:rsid w:val="22D5C8F5"/>
    <w:rsid w:val="22E411CD"/>
    <w:rsid w:val="22E98788"/>
    <w:rsid w:val="22EF85E3"/>
    <w:rsid w:val="22FEF028"/>
    <w:rsid w:val="231C72B3"/>
    <w:rsid w:val="23397845"/>
    <w:rsid w:val="233DE593"/>
    <w:rsid w:val="2345C79C"/>
    <w:rsid w:val="234C7524"/>
    <w:rsid w:val="234DA04A"/>
    <w:rsid w:val="235CE838"/>
    <w:rsid w:val="2390EA4F"/>
    <w:rsid w:val="2391EE14"/>
    <w:rsid w:val="23A28511"/>
    <w:rsid w:val="23BBF0F6"/>
    <w:rsid w:val="23C9A630"/>
    <w:rsid w:val="23E16070"/>
    <w:rsid w:val="23F1466A"/>
    <w:rsid w:val="23F5CE5C"/>
    <w:rsid w:val="24059702"/>
    <w:rsid w:val="2409D34A"/>
    <w:rsid w:val="24295659"/>
    <w:rsid w:val="242A0F5A"/>
    <w:rsid w:val="242FA028"/>
    <w:rsid w:val="2435DFC7"/>
    <w:rsid w:val="2437F07F"/>
    <w:rsid w:val="24426648"/>
    <w:rsid w:val="24569F55"/>
    <w:rsid w:val="246D7867"/>
    <w:rsid w:val="2475275C"/>
    <w:rsid w:val="24831EC1"/>
    <w:rsid w:val="248EA941"/>
    <w:rsid w:val="2494F395"/>
    <w:rsid w:val="2496106C"/>
    <w:rsid w:val="249EB4E3"/>
    <w:rsid w:val="24A52E90"/>
    <w:rsid w:val="24EB045A"/>
    <w:rsid w:val="24FA500A"/>
    <w:rsid w:val="250D4C90"/>
    <w:rsid w:val="25164A0B"/>
    <w:rsid w:val="251A9565"/>
    <w:rsid w:val="2520BD3A"/>
    <w:rsid w:val="253018CB"/>
    <w:rsid w:val="2531F3C5"/>
    <w:rsid w:val="25493A79"/>
    <w:rsid w:val="255FFD24"/>
    <w:rsid w:val="256315B6"/>
    <w:rsid w:val="25738E38"/>
    <w:rsid w:val="2574A140"/>
    <w:rsid w:val="259B9908"/>
    <w:rsid w:val="259FAB67"/>
    <w:rsid w:val="25A95977"/>
    <w:rsid w:val="25B7F5B1"/>
    <w:rsid w:val="25BB3C3F"/>
    <w:rsid w:val="25C349D6"/>
    <w:rsid w:val="25C5854F"/>
    <w:rsid w:val="25C5F4FB"/>
    <w:rsid w:val="25FF1CC9"/>
    <w:rsid w:val="25FFBCE6"/>
    <w:rsid w:val="2612D10B"/>
    <w:rsid w:val="26201F49"/>
    <w:rsid w:val="2639B8FE"/>
    <w:rsid w:val="2641E92E"/>
    <w:rsid w:val="2645FDFC"/>
    <w:rsid w:val="265EAE3D"/>
    <w:rsid w:val="265F48B8"/>
    <w:rsid w:val="2666303F"/>
    <w:rsid w:val="2691313C"/>
    <w:rsid w:val="269F8448"/>
    <w:rsid w:val="26AB91B0"/>
    <w:rsid w:val="26C194EE"/>
    <w:rsid w:val="26C854FD"/>
    <w:rsid w:val="26D1A038"/>
    <w:rsid w:val="26D74689"/>
    <w:rsid w:val="26DDBD3B"/>
    <w:rsid w:val="26DE4BA7"/>
    <w:rsid w:val="26E3563D"/>
    <w:rsid w:val="26EEF626"/>
    <w:rsid w:val="27069770"/>
    <w:rsid w:val="2719BFED"/>
    <w:rsid w:val="2722B42A"/>
    <w:rsid w:val="273027EC"/>
    <w:rsid w:val="27333E34"/>
    <w:rsid w:val="273E396C"/>
    <w:rsid w:val="27634968"/>
    <w:rsid w:val="2776D593"/>
    <w:rsid w:val="27986C02"/>
    <w:rsid w:val="27A0C30B"/>
    <w:rsid w:val="27A38CAC"/>
    <w:rsid w:val="27D33C2F"/>
    <w:rsid w:val="27DA9147"/>
    <w:rsid w:val="27DCB42E"/>
    <w:rsid w:val="27EC6DF8"/>
    <w:rsid w:val="28098215"/>
    <w:rsid w:val="281C7A1F"/>
    <w:rsid w:val="2832A7CB"/>
    <w:rsid w:val="283CC9FD"/>
    <w:rsid w:val="2844BE41"/>
    <w:rsid w:val="28751F5B"/>
    <w:rsid w:val="287640AA"/>
    <w:rsid w:val="287B730B"/>
    <w:rsid w:val="2883688E"/>
    <w:rsid w:val="289B8781"/>
    <w:rsid w:val="28AC4526"/>
    <w:rsid w:val="28B24340"/>
    <w:rsid w:val="28B24533"/>
    <w:rsid w:val="28C4DD7F"/>
    <w:rsid w:val="28D199BE"/>
    <w:rsid w:val="28D59825"/>
    <w:rsid w:val="28EDBC8C"/>
    <w:rsid w:val="28FB8130"/>
    <w:rsid w:val="2932852E"/>
    <w:rsid w:val="2934675D"/>
    <w:rsid w:val="29375DA8"/>
    <w:rsid w:val="29388597"/>
    <w:rsid w:val="293927CF"/>
    <w:rsid w:val="294E1FC5"/>
    <w:rsid w:val="2969A09E"/>
    <w:rsid w:val="29783DA0"/>
    <w:rsid w:val="297E6C89"/>
    <w:rsid w:val="299425CB"/>
    <w:rsid w:val="299B03BE"/>
    <w:rsid w:val="299F7938"/>
    <w:rsid w:val="29BFEE11"/>
    <w:rsid w:val="29E0EBAB"/>
    <w:rsid w:val="29E3A5B6"/>
    <w:rsid w:val="29F249F5"/>
    <w:rsid w:val="29FD2A4B"/>
    <w:rsid w:val="2A0A081F"/>
    <w:rsid w:val="2A32B35A"/>
    <w:rsid w:val="2A408A7F"/>
    <w:rsid w:val="2A559A27"/>
    <w:rsid w:val="2A8B5710"/>
    <w:rsid w:val="2A955CAE"/>
    <w:rsid w:val="2AA4EB92"/>
    <w:rsid w:val="2AAC18E1"/>
    <w:rsid w:val="2AB310B3"/>
    <w:rsid w:val="2ABDF61C"/>
    <w:rsid w:val="2ACBF1CE"/>
    <w:rsid w:val="2AD32E09"/>
    <w:rsid w:val="2B0E0D5E"/>
    <w:rsid w:val="2B167A00"/>
    <w:rsid w:val="2B3FF74E"/>
    <w:rsid w:val="2B6204EE"/>
    <w:rsid w:val="2B646424"/>
    <w:rsid w:val="2B673006"/>
    <w:rsid w:val="2B7099E4"/>
    <w:rsid w:val="2B837585"/>
    <w:rsid w:val="2B8DFC41"/>
    <w:rsid w:val="2B9026A5"/>
    <w:rsid w:val="2B920A40"/>
    <w:rsid w:val="2B94C15C"/>
    <w:rsid w:val="2B9967C2"/>
    <w:rsid w:val="2BA8F84D"/>
    <w:rsid w:val="2BC9DED1"/>
    <w:rsid w:val="2BCA9C85"/>
    <w:rsid w:val="2BDFD937"/>
    <w:rsid w:val="2BE38B00"/>
    <w:rsid w:val="2BEB266A"/>
    <w:rsid w:val="2BF8151C"/>
    <w:rsid w:val="2C05ABBB"/>
    <w:rsid w:val="2C06D8F8"/>
    <w:rsid w:val="2C2EB577"/>
    <w:rsid w:val="2C30E327"/>
    <w:rsid w:val="2C3A943F"/>
    <w:rsid w:val="2C4CE77C"/>
    <w:rsid w:val="2C57E4D2"/>
    <w:rsid w:val="2C63EADE"/>
    <w:rsid w:val="2C69A965"/>
    <w:rsid w:val="2C6D79E4"/>
    <w:rsid w:val="2C719DC4"/>
    <w:rsid w:val="2C71BBF1"/>
    <w:rsid w:val="2C7CF1D0"/>
    <w:rsid w:val="2C85450E"/>
    <w:rsid w:val="2C856B44"/>
    <w:rsid w:val="2C90B562"/>
    <w:rsid w:val="2CA50545"/>
    <w:rsid w:val="2CA7C7CC"/>
    <w:rsid w:val="2CB65C7F"/>
    <w:rsid w:val="2CD9647F"/>
    <w:rsid w:val="2CE365EB"/>
    <w:rsid w:val="2D13740F"/>
    <w:rsid w:val="2D2AFC14"/>
    <w:rsid w:val="2D4909F5"/>
    <w:rsid w:val="2D552F10"/>
    <w:rsid w:val="2D62569C"/>
    <w:rsid w:val="2D7F4E7E"/>
    <w:rsid w:val="2D8EE1AB"/>
    <w:rsid w:val="2DA4CEB4"/>
    <w:rsid w:val="2DAF299A"/>
    <w:rsid w:val="2DB9777E"/>
    <w:rsid w:val="2DBEBBCA"/>
    <w:rsid w:val="2DCF1AC4"/>
    <w:rsid w:val="2E0E99B4"/>
    <w:rsid w:val="2E13927A"/>
    <w:rsid w:val="2E13B60F"/>
    <w:rsid w:val="2E1F8DC6"/>
    <w:rsid w:val="2E223C80"/>
    <w:rsid w:val="2E26A12E"/>
    <w:rsid w:val="2E2C85C3"/>
    <w:rsid w:val="2E434CE0"/>
    <w:rsid w:val="2E45AE20"/>
    <w:rsid w:val="2E63048F"/>
    <w:rsid w:val="2E7ADE14"/>
    <w:rsid w:val="2E888360"/>
    <w:rsid w:val="2E987858"/>
    <w:rsid w:val="2E9C887A"/>
    <w:rsid w:val="2E9CF06F"/>
    <w:rsid w:val="2EA5A533"/>
    <w:rsid w:val="2EAC66CC"/>
    <w:rsid w:val="2EC1746F"/>
    <w:rsid w:val="2EC7EBE9"/>
    <w:rsid w:val="2EDE018F"/>
    <w:rsid w:val="2EE26414"/>
    <w:rsid w:val="2EE3B49F"/>
    <w:rsid w:val="2EE48D76"/>
    <w:rsid w:val="2EE7594B"/>
    <w:rsid w:val="2EEEDBC4"/>
    <w:rsid w:val="2EF6979E"/>
    <w:rsid w:val="2EFA2F5E"/>
    <w:rsid w:val="2F0E4CF8"/>
    <w:rsid w:val="2F288C99"/>
    <w:rsid w:val="2F29F8AE"/>
    <w:rsid w:val="2F2A9672"/>
    <w:rsid w:val="2F2ACA4E"/>
    <w:rsid w:val="2F314290"/>
    <w:rsid w:val="2F483164"/>
    <w:rsid w:val="2F71E494"/>
    <w:rsid w:val="2F742B03"/>
    <w:rsid w:val="2F7E5CA2"/>
    <w:rsid w:val="2F800493"/>
    <w:rsid w:val="2F8010F6"/>
    <w:rsid w:val="2F9BE582"/>
    <w:rsid w:val="2F9F803B"/>
    <w:rsid w:val="2FA69F2C"/>
    <w:rsid w:val="2FA87F99"/>
    <w:rsid w:val="2FAA6992"/>
    <w:rsid w:val="2FB308BC"/>
    <w:rsid w:val="2FB8F6D1"/>
    <w:rsid w:val="2FBDD271"/>
    <w:rsid w:val="2FC19256"/>
    <w:rsid w:val="2FC7293F"/>
    <w:rsid w:val="2FE6B517"/>
    <w:rsid w:val="2FF595E5"/>
    <w:rsid w:val="2FF7C7FB"/>
    <w:rsid w:val="2FFE652B"/>
    <w:rsid w:val="30019A22"/>
    <w:rsid w:val="300FB58B"/>
    <w:rsid w:val="301E0915"/>
    <w:rsid w:val="30277608"/>
    <w:rsid w:val="304DB4C7"/>
    <w:rsid w:val="305638CA"/>
    <w:rsid w:val="3059DC89"/>
    <w:rsid w:val="3068DF5E"/>
    <w:rsid w:val="306EA9E5"/>
    <w:rsid w:val="307E76E4"/>
    <w:rsid w:val="30867081"/>
    <w:rsid w:val="308BC7A1"/>
    <w:rsid w:val="309D007A"/>
    <w:rsid w:val="30ADD3C5"/>
    <w:rsid w:val="30B7B48C"/>
    <w:rsid w:val="30CC9B43"/>
    <w:rsid w:val="30D65B3E"/>
    <w:rsid w:val="30DF0888"/>
    <w:rsid w:val="30E57105"/>
    <w:rsid w:val="30E71ADF"/>
    <w:rsid w:val="30E8BC8A"/>
    <w:rsid w:val="30F0B399"/>
    <w:rsid w:val="30FCF77E"/>
    <w:rsid w:val="30FEFAFB"/>
    <w:rsid w:val="3104D6E0"/>
    <w:rsid w:val="31281968"/>
    <w:rsid w:val="31321320"/>
    <w:rsid w:val="313818D1"/>
    <w:rsid w:val="3138FC4B"/>
    <w:rsid w:val="3158DC67"/>
    <w:rsid w:val="315B48C8"/>
    <w:rsid w:val="31642685"/>
    <w:rsid w:val="3184F558"/>
    <w:rsid w:val="31856989"/>
    <w:rsid w:val="31867538"/>
    <w:rsid w:val="3194D1A4"/>
    <w:rsid w:val="31AB344F"/>
    <w:rsid w:val="31B9BF46"/>
    <w:rsid w:val="31BCA8AD"/>
    <w:rsid w:val="31BE0056"/>
    <w:rsid w:val="31C8DA66"/>
    <w:rsid w:val="31CFE144"/>
    <w:rsid w:val="31D9FFA4"/>
    <w:rsid w:val="31E4A7AC"/>
    <w:rsid w:val="31EFAB4B"/>
    <w:rsid w:val="31F1F724"/>
    <w:rsid w:val="31F5ACEA"/>
    <w:rsid w:val="31F64BD6"/>
    <w:rsid w:val="31FADC62"/>
    <w:rsid w:val="3201FEA4"/>
    <w:rsid w:val="32142179"/>
    <w:rsid w:val="322193DE"/>
    <w:rsid w:val="32297F90"/>
    <w:rsid w:val="3251A44C"/>
    <w:rsid w:val="325F5612"/>
    <w:rsid w:val="32686BA4"/>
    <w:rsid w:val="326C6F27"/>
    <w:rsid w:val="32705CA8"/>
    <w:rsid w:val="3287C3F6"/>
    <w:rsid w:val="329D44DB"/>
    <w:rsid w:val="32BC02F3"/>
    <w:rsid w:val="32CF6B96"/>
    <w:rsid w:val="32DF5238"/>
    <w:rsid w:val="3300DCDC"/>
    <w:rsid w:val="33020078"/>
    <w:rsid w:val="33081F65"/>
    <w:rsid w:val="330AB1B8"/>
    <w:rsid w:val="330FB575"/>
    <w:rsid w:val="33149DF6"/>
    <w:rsid w:val="3335A43A"/>
    <w:rsid w:val="3335C058"/>
    <w:rsid w:val="3339CD8D"/>
    <w:rsid w:val="33489002"/>
    <w:rsid w:val="33523804"/>
    <w:rsid w:val="3367438C"/>
    <w:rsid w:val="336ACE25"/>
    <w:rsid w:val="337D4839"/>
    <w:rsid w:val="337EB25D"/>
    <w:rsid w:val="33A9F66A"/>
    <w:rsid w:val="33ABE2E0"/>
    <w:rsid w:val="33DF183A"/>
    <w:rsid w:val="33EF1F7E"/>
    <w:rsid w:val="3404859E"/>
    <w:rsid w:val="3408E94F"/>
    <w:rsid w:val="340E791E"/>
    <w:rsid w:val="3415D6A0"/>
    <w:rsid w:val="3417176C"/>
    <w:rsid w:val="34186CF8"/>
    <w:rsid w:val="341DA335"/>
    <w:rsid w:val="342195C5"/>
    <w:rsid w:val="3422DB50"/>
    <w:rsid w:val="342519A8"/>
    <w:rsid w:val="3446CBB8"/>
    <w:rsid w:val="34680560"/>
    <w:rsid w:val="346B0C47"/>
    <w:rsid w:val="346DB9AC"/>
    <w:rsid w:val="347E2499"/>
    <w:rsid w:val="3488450F"/>
    <w:rsid w:val="349589A7"/>
    <w:rsid w:val="349BC747"/>
    <w:rsid w:val="34ACAB9E"/>
    <w:rsid w:val="34D190B9"/>
    <w:rsid w:val="34D2A102"/>
    <w:rsid w:val="34D35C7A"/>
    <w:rsid w:val="34E3E9BF"/>
    <w:rsid w:val="34ECD9CE"/>
    <w:rsid w:val="34FD3CBE"/>
    <w:rsid w:val="35010FE2"/>
    <w:rsid w:val="35071BF1"/>
    <w:rsid w:val="350CD003"/>
    <w:rsid w:val="35208A43"/>
    <w:rsid w:val="352761EC"/>
    <w:rsid w:val="3527CAFF"/>
    <w:rsid w:val="353E50CF"/>
    <w:rsid w:val="355B8F4C"/>
    <w:rsid w:val="355C8D9F"/>
    <w:rsid w:val="3564D23C"/>
    <w:rsid w:val="35679C42"/>
    <w:rsid w:val="3571AD56"/>
    <w:rsid w:val="3584401C"/>
    <w:rsid w:val="3594D576"/>
    <w:rsid w:val="3598D20A"/>
    <w:rsid w:val="359C88D9"/>
    <w:rsid w:val="359D10EF"/>
    <w:rsid w:val="35B1F446"/>
    <w:rsid w:val="35B8E228"/>
    <w:rsid w:val="35BBC52C"/>
    <w:rsid w:val="35C41B60"/>
    <w:rsid w:val="35CA51FC"/>
    <w:rsid w:val="35D05695"/>
    <w:rsid w:val="35F182A1"/>
    <w:rsid w:val="35F3801E"/>
    <w:rsid w:val="35F7248D"/>
    <w:rsid w:val="35FB0802"/>
    <w:rsid w:val="360ECB6A"/>
    <w:rsid w:val="3614E936"/>
    <w:rsid w:val="362B761E"/>
    <w:rsid w:val="364D018C"/>
    <w:rsid w:val="364DF8F6"/>
    <w:rsid w:val="365A79FC"/>
    <w:rsid w:val="365C7DD0"/>
    <w:rsid w:val="366414BD"/>
    <w:rsid w:val="367408AD"/>
    <w:rsid w:val="3674CBBB"/>
    <w:rsid w:val="367F315E"/>
    <w:rsid w:val="369069C7"/>
    <w:rsid w:val="3692AA55"/>
    <w:rsid w:val="369667C5"/>
    <w:rsid w:val="36997F23"/>
    <w:rsid w:val="36A39B1D"/>
    <w:rsid w:val="36AFFFB1"/>
    <w:rsid w:val="36BE0A54"/>
    <w:rsid w:val="36CD963D"/>
    <w:rsid w:val="36EBD576"/>
    <w:rsid w:val="36F13668"/>
    <w:rsid w:val="37008B79"/>
    <w:rsid w:val="370A96F9"/>
    <w:rsid w:val="370BE7A7"/>
    <w:rsid w:val="371FA0CE"/>
    <w:rsid w:val="371FC605"/>
    <w:rsid w:val="3729E823"/>
    <w:rsid w:val="37373C12"/>
    <w:rsid w:val="373D5E2E"/>
    <w:rsid w:val="373EA920"/>
    <w:rsid w:val="37506BBF"/>
    <w:rsid w:val="375B67EA"/>
    <w:rsid w:val="37A31F00"/>
    <w:rsid w:val="37A70F7E"/>
    <w:rsid w:val="37AD20BA"/>
    <w:rsid w:val="37B1B111"/>
    <w:rsid w:val="37B4C918"/>
    <w:rsid w:val="37BDF9C3"/>
    <w:rsid w:val="37CA2ED9"/>
    <w:rsid w:val="37DB558F"/>
    <w:rsid w:val="37DF0D1B"/>
    <w:rsid w:val="37E6379F"/>
    <w:rsid w:val="37F3CF0F"/>
    <w:rsid w:val="37F690E2"/>
    <w:rsid w:val="3805BECC"/>
    <w:rsid w:val="380EDF19"/>
    <w:rsid w:val="3811FB99"/>
    <w:rsid w:val="381E21B2"/>
    <w:rsid w:val="3833EE8E"/>
    <w:rsid w:val="3852BE76"/>
    <w:rsid w:val="3864B6CF"/>
    <w:rsid w:val="386C9433"/>
    <w:rsid w:val="38704409"/>
    <w:rsid w:val="3870CFB7"/>
    <w:rsid w:val="3879C84A"/>
    <w:rsid w:val="3888EC11"/>
    <w:rsid w:val="389A5FD0"/>
    <w:rsid w:val="38A08796"/>
    <w:rsid w:val="38A11E13"/>
    <w:rsid w:val="38A7BEC7"/>
    <w:rsid w:val="38AE543D"/>
    <w:rsid w:val="38B94A51"/>
    <w:rsid w:val="38BA32FF"/>
    <w:rsid w:val="38C5B884"/>
    <w:rsid w:val="38D3D339"/>
    <w:rsid w:val="38D89887"/>
    <w:rsid w:val="38F706DF"/>
    <w:rsid w:val="39129622"/>
    <w:rsid w:val="39239910"/>
    <w:rsid w:val="392A21A0"/>
    <w:rsid w:val="39342A90"/>
    <w:rsid w:val="393490A5"/>
    <w:rsid w:val="394195DB"/>
    <w:rsid w:val="3941FE4B"/>
    <w:rsid w:val="3946C847"/>
    <w:rsid w:val="394BA432"/>
    <w:rsid w:val="39594F80"/>
    <w:rsid w:val="39657EB6"/>
    <w:rsid w:val="39689E8E"/>
    <w:rsid w:val="397725F0"/>
    <w:rsid w:val="3979C06B"/>
    <w:rsid w:val="3979F7D1"/>
    <w:rsid w:val="397ADD7C"/>
    <w:rsid w:val="39888595"/>
    <w:rsid w:val="39888F2A"/>
    <w:rsid w:val="399AEB2A"/>
    <w:rsid w:val="39A64767"/>
    <w:rsid w:val="39A6BD63"/>
    <w:rsid w:val="39B83AA9"/>
    <w:rsid w:val="39F2DAD3"/>
    <w:rsid w:val="39F5AB16"/>
    <w:rsid w:val="39F7295F"/>
    <w:rsid w:val="3A00C8A1"/>
    <w:rsid w:val="3A1829CA"/>
    <w:rsid w:val="3A20E8E4"/>
    <w:rsid w:val="3A260536"/>
    <w:rsid w:val="3A2679D2"/>
    <w:rsid w:val="3A317939"/>
    <w:rsid w:val="3A379C4D"/>
    <w:rsid w:val="3A400231"/>
    <w:rsid w:val="3A532E32"/>
    <w:rsid w:val="3A6B1B85"/>
    <w:rsid w:val="3A728310"/>
    <w:rsid w:val="3A7452C5"/>
    <w:rsid w:val="3A7E23EE"/>
    <w:rsid w:val="3A821E8B"/>
    <w:rsid w:val="3A82F131"/>
    <w:rsid w:val="3ABF6971"/>
    <w:rsid w:val="3AE9EFE2"/>
    <w:rsid w:val="3B01EBB1"/>
    <w:rsid w:val="3B048961"/>
    <w:rsid w:val="3B0E0174"/>
    <w:rsid w:val="3B14A89E"/>
    <w:rsid w:val="3B1AE0AB"/>
    <w:rsid w:val="3B29FA2E"/>
    <w:rsid w:val="3B322297"/>
    <w:rsid w:val="3B3B43D3"/>
    <w:rsid w:val="3B445B4A"/>
    <w:rsid w:val="3B50E478"/>
    <w:rsid w:val="3B562F90"/>
    <w:rsid w:val="3B63DAEA"/>
    <w:rsid w:val="3B6647DB"/>
    <w:rsid w:val="3B68DDE5"/>
    <w:rsid w:val="3B6A2553"/>
    <w:rsid w:val="3B6A9DE8"/>
    <w:rsid w:val="3B751957"/>
    <w:rsid w:val="3B8619DF"/>
    <w:rsid w:val="3B972D61"/>
    <w:rsid w:val="3BAF8B8C"/>
    <w:rsid w:val="3BE07470"/>
    <w:rsid w:val="3BEC950B"/>
    <w:rsid w:val="3BFB1114"/>
    <w:rsid w:val="3C1569E5"/>
    <w:rsid w:val="3C2176C0"/>
    <w:rsid w:val="3C3D6352"/>
    <w:rsid w:val="3C4916C5"/>
    <w:rsid w:val="3C6C4818"/>
    <w:rsid w:val="3C6E07A9"/>
    <w:rsid w:val="3C729674"/>
    <w:rsid w:val="3C8F5A7D"/>
    <w:rsid w:val="3CAE8852"/>
    <w:rsid w:val="3CBE8B0D"/>
    <w:rsid w:val="3CC72D5C"/>
    <w:rsid w:val="3CCA7899"/>
    <w:rsid w:val="3CCABB69"/>
    <w:rsid w:val="3CCFF400"/>
    <w:rsid w:val="3CDE5D68"/>
    <w:rsid w:val="3CEB39CB"/>
    <w:rsid w:val="3CFAC882"/>
    <w:rsid w:val="3D0B7BBB"/>
    <w:rsid w:val="3D13F013"/>
    <w:rsid w:val="3D2B9E1E"/>
    <w:rsid w:val="3D2BFCED"/>
    <w:rsid w:val="3D39CDC3"/>
    <w:rsid w:val="3D39E5D6"/>
    <w:rsid w:val="3D3B4EDE"/>
    <w:rsid w:val="3D3D200B"/>
    <w:rsid w:val="3D4BC14F"/>
    <w:rsid w:val="3D6E600F"/>
    <w:rsid w:val="3D81B117"/>
    <w:rsid w:val="3D9AF0DC"/>
    <w:rsid w:val="3DA624D2"/>
    <w:rsid w:val="3DAD05B6"/>
    <w:rsid w:val="3DBE2DD2"/>
    <w:rsid w:val="3DBFF9F8"/>
    <w:rsid w:val="3DC409AF"/>
    <w:rsid w:val="3DD2AD5A"/>
    <w:rsid w:val="3DD5E7E1"/>
    <w:rsid w:val="3DE1C7A6"/>
    <w:rsid w:val="3DE5CE4D"/>
    <w:rsid w:val="3DEA76F7"/>
    <w:rsid w:val="3DF647AD"/>
    <w:rsid w:val="3DFA90E7"/>
    <w:rsid w:val="3E027C34"/>
    <w:rsid w:val="3E0948F3"/>
    <w:rsid w:val="3E263809"/>
    <w:rsid w:val="3E45F465"/>
    <w:rsid w:val="3E4CBD5A"/>
    <w:rsid w:val="3E6234AC"/>
    <w:rsid w:val="3E6BD6B7"/>
    <w:rsid w:val="3E6FD970"/>
    <w:rsid w:val="3E7488A1"/>
    <w:rsid w:val="3E74F112"/>
    <w:rsid w:val="3E94CD2E"/>
    <w:rsid w:val="3EA61F1F"/>
    <w:rsid w:val="3EF1D6A5"/>
    <w:rsid w:val="3EF6B5AC"/>
    <w:rsid w:val="3F0878E7"/>
    <w:rsid w:val="3F14EAA1"/>
    <w:rsid w:val="3F15B37C"/>
    <w:rsid w:val="3F15EF58"/>
    <w:rsid w:val="3F1E49C0"/>
    <w:rsid w:val="3F2F2205"/>
    <w:rsid w:val="3F3552AC"/>
    <w:rsid w:val="3F69240D"/>
    <w:rsid w:val="3F6AF129"/>
    <w:rsid w:val="3F7E3132"/>
    <w:rsid w:val="3F813A07"/>
    <w:rsid w:val="3F8B57F5"/>
    <w:rsid w:val="3FB3D9C3"/>
    <w:rsid w:val="3FB71AB4"/>
    <w:rsid w:val="3FBCC2F6"/>
    <w:rsid w:val="3FBD3DF5"/>
    <w:rsid w:val="3FC0F9F5"/>
    <w:rsid w:val="3FD09943"/>
    <w:rsid w:val="3FE0BDFF"/>
    <w:rsid w:val="3FE93F55"/>
    <w:rsid w:val="3FEA7C22"/>
    <w:rsid w:val="3FEF61FD"/>
    <w:rsid w:val="40274F37"/>
    <w:rsid w:val="403D9030"/>
    <w:rsid w:val="404B90D5"/>
    <w:rsid w:val="404C8B72"/>
    <w:rsid w:val="404F9657"/>
    <w:rsid w:val="405F5811"/>
    <w:rsid w:val="40617A29"/>
    <w:rsid w:val="40688709"/>
    <w:rsid w:val="40975D8C"/>
    <w:rsid w:val="40ABED5B"/>
    <w:rsid w:val="40AFF7B7"/>
    <w:rsid w:val="40C038E9"/>
    <w:rsid w:val="40DB40FB"/>
    <w:rsid w:val="4101E32B"/>
    <w:rsid w:val="4103733C"/>
    <w:rsid w:val="4105A418"/>
    <w:rsid w:val="411061F6"/>
    <w:rsid w:val="412A8432"/>
    <w:rsid w:val="41329C99"/>
    <w:rsid w:val="413ED7CE"/>
    <w:rsid w:val="414BA1B9"/>
    <w:rsid w:val="415872BC"/>
    <w:rsid w:val="4174A40E"/>
    <w:rsid w:val="4175C50E"/>
    <w:rsid w:val="419714D9"/>
    <w:rsid w:val="41A17715"/>
    <w:rsid w:val="41A19AA7"/>
    <w:rsid w:val="41A48688"/>
    <w:rsid w:val="41A94A97"/>
    <w:rsid w:val="41A9F2F7"/>
    <w:rsid w:val="41AA7027"/>
    <w:rsid w:val="41BD389A"/>
    <w:rsid w:val="41C154B5"/>
    <w:rsid w:val="41D0BBB7"/>
    <w:rsid w:val="41D42420"/>
    <w:rsid w:val="41D54FEC"/>
    <w:rsid w:val="420D89CA"/>
    <w:rsid w:val="420E2FFE"/>
    <w:rsid w:val="4218449C"/>
    <w:rsid w:val="4242AE32"/>
    <w:rsid w:val="42499AC7"/>
    <w:rsid w:val="4266C2C7"/>
    <w:rsid w:val="426CDB5D"/>
    <w:rsid w:val="426F0CB2"/>
    <w:rsid w:val="427C79F2"/>
    <w:rsid w:val="4293784A"/>
    <w:rsid w:val="42A14635"/>
    <w:rsid w:val="42A29E3B"/>
    <w:rsid w:val="42AD5DCC"/>
    <w:rsid w:val="42CA4871"/>
    <w:rsid w:val="42D56E92"/>
    <w:rsid w:val="430C737D"/>
    <w:rsid w:val="430EE488"/>
    <w:rsid w:val="43101A7C"/>
    <w:rsid w:val="4319D6F4"/>
    <w:rsid w:val="4329C40A"/>
    <w:rsid w:val="43451C30"/>
    <w:rsid w:val="434A88CF"/>
    <w:rsid w:val="4356256A"/>
    <w:rsid w:val="435EEFF9"/>
    <w:rsid w:val="43624BAA"/>
    <w:rsid w:val="437376E0"/>
    <w:rsid w:val="43782783"/>
    <w:rsid w:val="437A6AB0"/>
    <w:rsid w:val="4380CE26"/>
    <w:rsid w:val="438F1FE3"/>
    <w:rsid w:val="43927300"/>
    <w:rsid w:val="43C811E4"/>
    <w:rsid w:val="43D3CEB7"/>
    <w:rsid w:val="43D44636"/>
    <w:rsid w:val="43E56B28"/>
    <w:rsid w:val="43E6E9FC"/>
    <w:rsid w:val="43E8D33F"/>
    <w:rsid w:val="43F58B7B"/>
    <w:rsid w:val="440717CE"/>
    <w:rsid w:val="4429199B"/>
    <w:rsid w:val="442B163F"/>
    <w:rsid w:val="443C257F"/>
    <w:rsid w:val="44505B1B"/>
    <w:rsid w:val="4470F2F2"/>
    <w:rsid w:val="4473DE4B"/>
    <w:rsid w:val="448B8A41"/>
    <w:rsid w:val="449AB9BC"/>
    <w:rsid w:val="449C0552"/>
    <w:rsid w:val="44A874C0"/>
    <w:rsid w:val="44B402EE"/>
    <w:rsid w:val="44BC8B3C"/>
    <w:rsid w:val="44CF24C2"/>
    <w:rsid w:val="44D4E9C8"/>
    <w:rsid w:val="44D553C6"/>
    <w:rsid w:val="44EB0FBE"/>
    <w:rsid w:val="44EF5D6D"/>
    <w:rsid w:val="4501A437"/>
    <w:rsid w:val="4508B869"/>
    <w:rsid w:val="450DFF2A"/>
    <w:rsid w:val="451AC434"/>
    <w:rsid w:val="452A6EF3"/>
    <w:rsid w:val="452D7D8D"/>
    <w:rsid w:val="452E8FBC"/>
    <w:rsid w:val="453167DC"/>
    <w:rsid w:val="453A78DD"/>
    <w:rsid w:val="45419CE3"/>
    <w:rsid w:val="45508D79"/>
    <w:rsid w:val="45674115"/>
    <w:rsid w:val="457BFB74"/>
    <w:rsid w:val="457D6B15"/>
    <w:rsid w:val="4582135C"/>
    <w:rsid w:val="458C9167"/>
    <w:rsid w:val="45B61D5C"/>
    <w:rsid w:val="45CA6E75"/>
    <w:rsid w:val="45CE16C9"/>
    <w:rsid w:val="45DB12CF"/>
    <w:rsid w:val="45E6BF3C"/>
    <w:rsid w:val="46095D23"/>
    <w:rsid w:val="4615F129"/>
    <w:rsid w:val="461C281A"/>
    <w:rsid w:val="46252D8F"/>
    <w:rsid w:val="462E1D67"/>
    <w:rsid w:val="465D6471"/>
    <w:rsid w:val="465DBDE9"/>
    <w:rsid w:val="46603B91"/>
    <w:rsid w:val="46685AED"/>
    <w:rsid w:val="468E1AD1"/>
    <w:rsid w:val="4694CE49"/>
    <w:rsid w:val="46A4EDA3"/>
    <w:rsid w:val="46BA9DEE"/>
    <w:rsid w:val="46CDACB0"/>
    <w:rsid w:val="46D081B9"/>
    <w:rsid w:val="46E5C8B9"/>
    <w:rsid w:val="46E9C9FF"/>
    <w:rsid w:val="46ECE063"/>
    <w:rsid w:val="46FBCBA7"/>
    <w:rsid w:val="46FCA6E3"/>
    <w:rsid w:val="46FF3216"/>
    <w:rsid w:val="4706B568"/>
    <w:rsid w:val="471B7B97"/>
    <w:rsid w:val="471D0BEA"/>
    <w:rsid w:val="4732F6EE"/>
    <w:rsid w:val="473F6872"/>
    <w:rsid w:val="474AE5FD"/>
    <w:rsid w:val="47581A8A"/>
    <w:rsid w:val="477B6C60"/>
    <w:rsid w:val="477FC5CF"/>
    <w:rsid w:val="47863AD2"/>
    <w:rsid w:val="47864D1D"/>
    <w:rsid w:val="4798A39E"/>
    <w:rsid w:val="479B5836"/>
    <w:rsid w:val="47A04670"/>
    <w:rsid w:val="47ADA918"/>
    <w:rsid w:val="47AEC8B4"/>
    <w:rsid w:val="47D56297"/>
    <w:rsid w:val="47D787DB"/>
    <w:rsid w:val="47D7BAAC"/>
    <w:rsid w:val="47E5D851"/>
    <w:rsid w:val="47EBC785"/>
    <w:rsid w:val="47FC1E9A"/>
    <w:rsid w:val="47FFD21C"/>
    <w:rsid w:val="48095005"/>
    <w:rsid w:val="4820DF80"/>
    <w:rsid w:val="483C5598"/>
    <w:rsid w:val="48556F51"/>
    <w:rsid w:val="4855FC5E"/>
    <w:rsid w:val="486A7F4D"/>
    <w:rsid w:val="486F2ADA"/>
    <w:rsid w:val="487E8D6A"/>
    <w:rsid w:val="4881F329"/>
    <w:rsid w:val="488422F2"/>
    <w:rsid w:val="48899E1D"/>
    <w:rsid w:val="489F8AF1"/>
    <w:rsid w:val="48A3D483"/>
    <w:rsid w:val="48A6D632"/>
    <w:rsid w:val="48AAFF34"/>
    <w:rsid w:val="48B1B332"/>
    <w:rsid w:val="48B44847"/>
    <w:rsid w:val="48C38137"/>
    <w:rsid w:val="48C730DD"/>
    <w:rsid w:val="48DD4EC6"/>
    <w:rsid w:val="48E4CCCF"/>
    <w:rsid w:val="48E8E0BD"/>
    <w:rsid w:val="48EC9C36"/>
    <w:rsid w:val="4905482A"/>
    <w:rsid w:val="4908CDCD"/>
    <w:rsid w:val="4910ABEE"/>
    <w:rsid w:val="4916CB4B"/>
    <w:rsid w:val="4928D246"/>
    <w:rsid w:val="4935A69D"/>
    <w:rsid w:val="49372897"/>
    <w:rsid w:val="49449B6C"/>
    <w:rsid w:val="49493FC3"/>
    <w:rsid w:val="494B7760"/>
    <w:rsid w:val="494C0512"/>
    <w:rsid w:val="49963264"/>
    <w:rsid w:val="499BFB1F"/>
    <w:rsid w:val="49AAE275"/>
    <w:rsid w:val="49AD053E"/>
    <w:rsid w:val="49AF0B77"/>
    <w:rsid w:val="49B15EBF"/>
    <w:rsid w:val="49B38BF7"/>
    <w:rsid w:val="49B4E19F"/>
    <w:rsid w:val="49BB0ECC"/>
    <w:rsid w:val="49BCBBCE"/>
    <w:rsid w:val="49C97179"/>
    <w:rsid w:val="4A4DED04"/>
    <w:rsid w:val="4A791F27"/>
    <w:rsid w:val="4A864B04"/>
    <w:rsid w:val="4AA0E06C"/>
    <w:rsid w:val="4AAB8511"/>
    <w:rsid w:val="4AC02CAD"/>
    <w:rsid w:val="4AD6AA4C"/>
    <w:rsid w:val="4B04EA32"/>
    <w:rsid w:val="4B1720BB"/>
    <w:rsid w:val="4B27A15C"/>
    <w:rsid w:val="4B2FBBF0"/>
    <w:rsid w:val="4B310E0A"/>
    <w:rsid w:val="4B320B96"/>
    <w:rsid w:val="4B368659"/>
    <w:rsid w:val="4B3871F7"/>
    <w:rsid w:val="4B535543"/>
    <w:rsid w:val="4B6A2ECD"/>
    <w:rsid w:val="4B6D2ACE"/>
    <w:rsid w:val="4B79A41B"/>
    <w:rsid w:val="4B7F0044"/>
    <w:rsid w:val="4B8A3BC0"/>
    <w:rsid w:val="4B8D6E92"/>
    <w:rsid w:val="4B9314BD"/>
    <w:rsid w:val="4BA5AF1E"/>
    <w:rsid w:val="4BB47971"/>
    <w:rsid w:val="4BB84C72"/>
    <w:rsid w:val="4BC6F233"/>
    <w:rsid w:val="4BCF5689"/>
    <w:rsid w:val="4BCFBC11"/>
    <w:rsid w:val="4BD4898B"/>
    <w:rsid w:val="4BD8D384"/>
    <w:rsid w:val="4BDD4321"/>
    <w:rsid w:val="4BE44F3A"/>
    <w:rsid w:val="4C1A1F8D"/>
    <w:rsid w:val="4C32A3C2"/>
    <w:rsid w:val="4C3B8925"/>
    <w:rsid w:val="4C47559F"/>
    <w:rsid w:val="4C56BF76"/>
    <w:rsid w:val="4C6A5D40"/>
    <w:rsid w:val="4C6EC959"/>
    <w:rsid w:val="4C741420"/>
    <w:rsid w:val="4C793DA3"/>
    <w:rsid w:val="4C842496"/>
    <w:rsid w:val="4C8F3653"/>
    <w:rsid w:val="4C90A09E"/>
    <w:rsid w:val="4C97C28F"/>
    <w:rsid w:val="4C9FB1AD"/>
    <w:rsid w:val="4CCD9F1F"/>
    <w:rsid w:val="4CD06E9C"/>
    <w:rsid w:val="4CDB86A1"/>
    <w:rsid w:val="4D0D1685"/>
    <w:rsid w:val="4D1525BF"/>
    <w:rsid w:val="4D267A1C"/>
    <w:rsid w:val="4D28E074"/>
    <w:rsid w:val="4D44DB19"/>
    <w:rsid w:val="4D45822B"/>
    <w:rsid w:val="4D48670A"/>
    <w:rsid w:val="4D4F4052"/>
    <w:rsid w:val="4D62AA53"/>
    <w:rsid w:val="4D778A83"/>
    <w:rsid w:val="4D824A24"/>
    <w:rsid w:val="4D92F401"/>
    <w:rsid w:val="4D973A71"/>
    <w:rsid w:val="4DC63D9A"/>
    <w:rsid w:val="4DD71A45"/>
    <w:rsid w:val="4DE3F88A"/>
    <w:rsid w:val="4DED21EB"/>
    <w:rsid w:val="4DEFAEA5"/>
    <w:rsid w:val="4DF552C3"/>
    <w:rsid w:val="4DF578FE"/>
    <w:rsid w:val="4E0813AC"/>
    <w:rsid w:val="4E1C64CD"/>
    <w:rsid w:val="4E1E0A38"/>
    <w:rsid w:val="4E291DF1"/>
    <w:rsid w:val="4E4DAD1C"/>
    <w:rsid w:val="4E507379"/>
    <w:rsid w:val="4E594E37"/>
    <w:rsid w:val="4E62DB96"/>
    <w:rsid w:val="4E689363"/>
    <w:rsid w:val="4E718926"/>
    <w:rsid w:val="4E7EB568"/>
    <w:rsid w:val="4E926007"/>
    <w:rsid w:val="4EA4819D"/>
    <w:rsid w:val="4EA823CD"/>
    <w:rsid w:val="4EAAA166"/>
    <w:rsid w:val="4EB06234"/>
    <w:rsid w:val="4EB42BB8"/>
    <w:rsid w:val="4EC617AF"/>
    <w:rsid w:val="4ED8D7AD"/>
    <w:rsid w:val="4EDE7296"/>
    <w:rsid w:val="4EE0A816"/>
    <w:rsid w:val="4EE5FC68"/>
    <w:rsid w:val="4EEF3BCD"/>
    <w:rsid w:val="4EF0DA47"/>
    <w:rsid w:val="4F051D9F"/>
    <w:rsid w:val="4F0ADB2D"/>
    <w:rsid w:val="4F21362E"/>
    <w:rsid w:val="4F24E076"/>
    <w:rsid w:val="4F2A2FB8"/>
    <w:rsid w:val="4F384DB6"/>
    <w:rsid w:val="4F4C74EC"/>
    <w:rsid w:val="4F51E873"/>
    <w:rsid w:val="4F80CB7E"/>
    <w:rsid w:val="4F8148AE"/>
    <w:rsid w:val="4F8D41BE"/>
    <w:rsid w:val="4F961FD0"/>
    <w:rsid w:val="4FAB1B76"/>
    <w:rsid w:val="4FACC925"/>
    <w:rsid w:val="4FB4B413"/>
    <w:rsid w:val="4FCA5751"/>
    <w:rsid w:val="4FCEB814"/>
    <w:rsid w:val="4FD8D8AC"/>
    <w:rsid w:val="4FE37FDC"/>
    <w:rsid w:val="4FE3FED2"/>
    <w:rsid w:val="50041673"/>
    <w:rsid w:val="50132763"/>
    <w:rsid w:val="50235232"/>
    <w:rsid w:val="503D04FE"/>
    <w:rsid w:val="503D3CB2"/>
    <w:rsid w:val="50499623"/>
    <w:rsid w:val="5053481D"/>
    <w:rsid w:val="505D868B"/>
    <w:rsid w:val="509529D7"/>
    <w:rsid w:val="50994C44"/>
    <w:rsid w:val="509E1642"/>
    <w:rsid w:val="50B06668"/>
    <w:rsid w:val="50C6A9B3"/>
    <w:rsid w:val="50CFA8E4"/>
    <w:rsid w:val="50D5036F"/>
    <w:rsid w:val="50D76CC6"/>
    <w:rsid w:val="50E05881"/>
    <w:rsid w:val="50E675EC"/>
    <w:rsid w:val="50EF9904"/>
    <w:rsid w:val="51028610"/>
    <w:rsid w:val="5103B768"/>
    <w:rsid w:val="512A772D"/>
    <w:rsid w:val="513C9802"/>
    <w:rsid w:val="514CBC45"/>
    <w:rsid w:val="516E1493"/>
    <w:rsid w:val="516F5A59"/>
    <w:rsid w:val="517F0A33"/>
    <w:rsid w:val="51881D14"/>
    <w:rsid w:val="519F0E49"/>
    <w:rsid w:val="51AADFBC"/>
    <w:rsid w:val="51AED4D5"/>
    <w:rsid w:val="51B760CC"/>
    <w:rsid w:val="51C27D9A"/>
    <w:rsid w:val="51DB6E71"/>
    <w:rsid w:val="51ED9E9A"/>
    <w:rsid w:val="51FA13CA"/>
    <w:rsid w:val="52131F53"/>
    <w:rsid w:val="521B4E7E"/>
    <w:rsid w:val="523D735E"/>
    <w:rsid w:val="52429EE1"/>
    <w:rsid w:val="5245766F"/>
    <w:rsid w:val="52546C68"/>
    <w:rsid w:val="5262DD2F"/>
    <w:rsid w:val="526B7945"/>
    <w:rsid w:val="5272C48C"/>
    <w:rsid w:val="528B8747"/>
    <w:rsid w:val="52940A1A"/>
    <w:rsid w:val="529462AC"/>
    <w:rsid w:val="529BD453"/>
    <w:rsid w:val="52A6FB7B"/>
    <w:rsid w:val="52CB85AC"/>
    <w:rsid w:val="52D25555"/>
    <w:rsid w:val="52DDEC61"/>
    <w:rsid w:val="52F0AAB0"/>
    <w:rsid w:val="52FC905D"/>
    <w:rsid w:val="52FDC27D"/>
    <w:rsid w:val="52FE7579"/>
    <w:rsid w:val="5304866C"/>
    <w:rsid w:val="530BA355"/>
    <w:rsid w:val="5326B74E"/>
    <w:rsid w:val="532FB615"/>
    <w:rsid w:val="53347946"/>
    <w:rsid w:val="5345DC1C"/>
    <w:rsid w:val="53493B62"/>
    <w:rsid w:val="53539289"/>
    <w:rsid w:val="5362C5AC"/>
    <w:rsid w:val="536D057B"/>
    <w:rsid w:val="536FD96C"/>
    <w:rsid w:val="537898B5"/>
    <w:rsid w:val="538EF17A"/>
    <w:rsid w:val="5392DF68"/>
    <w:rsid w:val="5399C6D1"/>
    <w:rsid w:val="53A84ED1"/>
    <w:rsid w:val="53B120D4"/>
    <w:rsid w:val="53BAE74A"/>
    <w:rsid w:val="53E52218"/>
    <w:rsid w:val="5401431E"/>
    <w:rsid w:val="540F0D88"/>
    <w:rsid w:val="54182F57"/>
    <w:rsid w:val="542A37F2"/>
    <w:rsid w:val="542D5EFA"/>
    <w:rsid w:val="542EAA5D"/>
    <w:rsid w:val="544011C3"/>
    <w:rsid w:val="54453E5C"/>
    <w:rsid w:val="5451C347"/>
    <w:rsid w:val="54556A06"/>
    <w:rsid w:val="546834A6"/>
    <w:rsid w:val="547772C6"/>
    <w:rsid w:val="54957CAC"/>
    <w:rsid w:val="549DAA4E"/>
    <w:rsid w:val="549EC105"/>
    <w:rsid w:val="54AA16D1"/>
    <w:rsid w:val="54D33E89"/>
    <w:rsid w:val="54D645AC"/>
    <w:rsid w:val="54E0B618"/>
    <w:rsid w:val="54E0E980"/>
    <w:rsid w:val="54F5256F"/>
    <w:rsid w:val="5505DE2B"/>
    <w:rsid w:val="550703E3"/>
    <w:rsid w:val="550D7F13"/>
    <w:rsid w:val="5521A7CE"/>
    <w:rsid w:val="55267B96"/>
    <w:rsid w:val="552E1E1F"/>
    <w:rsid w:val="5545CA02"/>
    <w:rsid w:val="554AF3F1"/>
    <w:rsid w:val="554DCBAA"/>
    <w:rsid w:val="55566A68"/>
    <w:rsid w:val="5567CF8E"/>
    <w:rsid w:val="557391E9"/>
    <w:rsid w:val="557CC4C1"/>
    <w:rsid w:val="5588B5D7"/>
    <w:rsid w:val="558B8F69"/>
    <w:rsid w:val="559A9104"/>
    <w:rsid w:val="559B37B8"/>
    <w:rsid w:val="55A418FF"/>
    <w:rsid w:val="55B6C1B5"/>
    <w:rsid w:val="55BAE4C0"/>
    <w:rsid w:val="55CB0A37"/>
    <w:rsid w:val="55E473DB"/>
    <w:rsid w:val="55EFCB7C"/>
    <w:rsid w:val="55F9D04A"/>
    <w:rsid w:val="55FAD443"/>
    <w:rsid w:val="560F410D"/>
    <w:rsid w:val="561C5816"/>
    <w:rsid w:val="561F6816"/>
    <w:rsid w:val="56284B21"/>
    <w:rsid w:val="562E3F67"/>
    <w:rsid w:val="5631B6F0"/>
    <w:rsid w:val="5643B181"/>
    <w:rsid w:val="56538923"/>
    <w:rsid w:val="5655E4A5"/>
    <w:rsid w:val="565BC108"/>
    <w:rsid w:val="56638C74"/>
    <w:rsid w:val="566E9DDC"/>
    <w:rsid w:val="5686BC14"/>
    <w:rsid w:val="568F09B5"/>
    <w:rsid w:val="56982861"/>
    <w:rsid w:val="569A29D4"/>
    <w:rsid w:val="56A21BE1"/>
    <w:rsid w:val="56A921CB"/>
    <w:rsid w:val="56CF5E40"/>
    <w:rsid w:val="56DF7F9F"/>
    <w:rsid w:val="56FBB4D2"/>
    <w:rsid w:val="56FC5BC2"/>
    <w:rsid w:val="571CC2DA"/>
    <w:rsid w:val="5723DBB0"/>
    <w:rsid w:val="572A7304"/>
    <w:rsid w:val="5731B0F3"/>
    <w:rsid w:val="573BB5DB"/>
    <w:rsid w:val="573E79D2"/>
    <w:rsid w:val="57430060"/>
    <w:rsid w:val="57509DDD"/>
    <w:rsid w:val="5752D073"/>
    <w:rsid w:val="575683C3"/>
    <w:rsid w:val="5756B521"/>
    <w:rsid w:val="575C0312"/>
    <w:rsid w:val="57673120"/>
    <w:rsid w:val="5767ECA7"/>
    <w:rsid w:val="5772E27E"/>
    <w:rsid w:val="5798DE0C"/>
    <w:rsid w:val="57A82655"/>
    <w:rsid w:val="57B06F6B"/>
    <w:rsid w:val="57B0E391"/>
    <w:rsid w:val="57BD224E"/>
    <w:rsid w:val="57C01AC3"/>
    <w:rsid w:val="57CA9610"/>
    <w:rsid w:val="57D196C2"/>
    <w:rsid w:val="57D63CB6"/>
    <w:rsid w:val="57D98F43"/>
    <w:rsid w:val="57FEA5A3"/>
    <w:rsid w:val="580A5482"/>
    <w:rsid w:val="580DA648"/>
    <w:rsid w:val="5811D471"/>
    <w:rsid w:val="5815B0F9"/>
    <w:rsid w:val="581B030D"/>
    <w:rsid w:val="58239D64"/>
    <w:rsid w:val="58257281"/>
    <w:rsid w:val="583EEFD5"/>
    <w:rsid w:val="584746E5"/>
    <w:rsid w:val="585604A2"/>
    <w:rsid w:val="585C71A1"/>
    <w:rsid w:val="585FB158"/>
    <w:rsid w:val="58BAAC5B"/>
    <w:rsid w:val="58E44359"/>
    <w:rsid w:val="58E782F5"/>
    <w:rsid w:val="5908DC74"/>
    <w:rsid w:val="590D61DA"/>
    <w:rsid w:val="590F8E36"/>
    <w:rsid w:val="5910D997"/>
    <w:rsid w:val="59163167"/>
    <w:rsid w:val="591D7567"/>
    <w:rsid w:val="59264043"/>
    <w:rsid w:val="59371E45"/>
    <w:rsid w:val="598E8801"/>
    <w:rsid w:val="59942E3C"/>
    <w:rsid w:val="59C02389"/>
    <w:rsid w:val="59C1AF62"/>
    <w:rsid w:val="59C566F5"/>
    <w:rsid w:val="59C7B328"/>
    <w:rsid w:val="59D5C8A7"/>
    <w:rsid w:val="59EBC937"/>
    <w:rsid w:val="59EF87DD"/>
    <w:rsid w:val="59FC051F"/>
    <w:rsid w:val="5A093C6B"/>
    <w:rsid w:val="5A12458C"/>
    <w:rsid w:val="5A19EDCC"/>
    <w:rsid w:val="5A34BB1C"/>
    <w:rsid w:val="5A466FA7"/>
    <w:rsid w:val="5A4EE805"/>
    <w:rsid w:val="5A74879F"/>
    <w:rsid w:val="5A7561E9"/>
    <w:rsid w:val="5A9317EF"/>
    <w:rsid w:val="5A9F6521"/>
    <w:rsid w:val="5AA281C6"/>
    <w:rsid w:val="5AAC1A15"/>
    <w:rsid w:val="5AAD7DF1"/>
    <w:rsid w:val="5AB91945"/>
    <w:rsid w:val="5AE4DC09"/>
    <w:rsid w:val="5AEABB90"/>
    <w:rsid w:val="5AFBB99B"/>
    <w:rsid w:val="5AFF7775"/>
    <w:rsid w:val="5AFFEEB8"/>
    <w:rsid w:val="5B1B8811"/>
    <w:rsid w:val="5B1FEF92"/>
    <w:rsid w:val="5B2A7EFA"/>
    <w:rsid w:val="5B46E9E0"/>
    <w:rsid w:val="5B662843"/>
    <w:rsid w:val="5BA22D53"/>
    <w:rsid w:val="5BAB8637"/>
    <w:rsid w:val="5BBD8558"/>
    <w:rsid w:val="5BC4723F"/>
    <w:rsid w:val="5BCBC35B"/>
    <w:rsid w:val="5BD7D4B3"/>
    <w:rsid w:val="5BE81CCA"/>
    <w:rsid w:val="5BEAC2EE"/>
    <w:rsid w:val="5BEFAEED"/>
    <w:rsid w:val="5BFB5ADD"/>
    <w:rsid w:val="5BFC8844"/>
    <w:rsid w:val="5C1A7344"/>
    <w:rsid w:val="5C1F3A1B"/>
    <w:rsid w:val="5C1F89E0"/>
    <w:rsid w:val="5C3B71BE"/>
    <w:rsid w:val="5C58FDCC"/>
    <w:rsid w:val="5C606C70"/>
    <w:rsid w:val="5C650AA9"/>
    <w:rsid w:val="5C695F4F"/>
    <w:rsid w:val="5C8BD2F7"/>
    <w:rsid w:val="5C981B88"/>
    <w:rsid w:val="5CB68AF1"/>
    <w:rsid w:val="5CBA1CD8"/>
    <w:rsid w:val="5CE54594"/>
    <w:rsid w:val="5CE99A3C"/>
    <w:rsid w:val="5CEC522E"/>
    <w:rsid w:val="5CEF86A3"/>
    <w:rsid w:val="5CFE2C7F"/>
    <w:rsid w:val="5D22211D"/>
    <w:rsid w:val="5D2E9622"/>
    <w:rsid w:val="5D2EBC83"/>
    <w:rsid w:val="5D31BF10"/>
    <w:rsid w:val="5D3A3EE1"/>
    <w:rsid w:val="5D453A6D"/>
    <w:rsid w:val="5D4D0288"/>
    <w:rsid w:val="5D5DC501"/>
    <w:rsid w:val="5D660E0D"/>
    <w:rsid w:val="5D702635"/>
    <w:rsid w:val="5D9629A1"/>
    <w:rsid w:val="5D99B22A"/>
    <w:rsid w:val="5D9E4D62"/>
    <w:rsid w:val="5D9F904C"/>
    <w:rsid w:val="5DD5931F"/>
    <w:rsid w:val="5DD98B10"/>
    <w:rsid w:val="5DE1DC96"/>
    <w:rsid w:val="5DEE967F"/>
    <w:rsid w:val="5DF21044"/>
    <w:rsid w:val="5DF874FF"/>
    <w:rsid w:val="5E085965"/>
    <w:rsid w:val="5E0B90ED"/>
    <w:rsid w:val="5E1158B6"/>
    <w:rsid w:val="5E1216F0"/>
    <w:rsid w:val="5E1E4F2E"/>
    <w:rsid w:val="5E2BA421"/>
    <w:rsid w:val="5E335A5D"/>
    <w:rsid w:val="5E3467E0"/>
    <w:rsid w:val="5E367E11"/>
    <w:rsid w:val="5E479256"/>
    <w:rsid w:val="5E58C9DC"/>
    <w:rsid w:val="5E6544A9"/>
    <w:rsid w:val="5E7B3EA4"/>
    <w:rsid w:val="5E7B5DEF"/>
    <w:rsid w:val="5E7EBF59"/>
    <w:rsid w:val="5E863BB5"/>
    <w:rsid w:val="5E88C6F7"/>
    <w:rsid w:val="5E8B1FEA"/>
    <w:rsid w:val="5E8D3E69"/>
    <w:rsid w:val="5E948299"/>
    <w:rsid w:val="5E99FCE0"/>
    <w:rsid w:val="5EA2FA7F"/>
    <w:rsid w:val="5EB26658"/>
    <w:rsid w:val="5EBA06C2"/>
    <w:rsid w:val="5EC5DA13"/>
    <w:rsid w:val="5ECC2F8A"/>
    <w:rsid w:val="5ED3246E"/>
    <w:rsid w:val="5ED73D66"/>
    <w:rsid w:val="5EE7404A"/>
    <w:rsid w:val="5EF63771"/>
    <w:rsid w:val="5EF98237"/>
    <w:rsid w:val="5EFAF77A"/>
    <w:rsid w:val="5EFC5D62"/>
    <w:rsid w:val="5EFD4D4C"/>
    <w:rsid w:val="5F01FB46"/>
    <w:rsid w:val="5F14973F"/>
    <w:rsid w:val="5F1C7B62"/>
    <w:rsid w:val="5F1DB895"/>
    <w:rsid w:val="5F215F1A"/>
    <w:rsid w:val="5F2FC245"/>
    <w:rsid w:val="5F343EB5"/>
    <w:rsid w:val="5F4707C1"/>
    <w:rsid w:val="5F54C8E9"/>
    <w:rsid w:val="5F55DE1F"/>
    <w:rsid w:val="5F5A5621"/>
    <w:rsid w:val="5F644AFC"/>
    <w:rsid w:val="5F864241"/>
    <w:rsid w:val="5F95D753"/>
    <w:rsid w:val="5FB0A450"/>
    <w:rsid w:val="5FB9D380"/>
    <w:rsid w:val="5FBE5E1F"/>
    <w:rsid w:val="5FBE992A"/>
    <w:rsid w:val="5FC59010"/>
    <w:rsid w:val="5FC592F2"/>
    <w:rsid w:val="5FE846C9"/>
    <w:rsid w:val="601A5B03"/>
    <w:rsid w:val="602D76F4"/>
    <w:rsid w:val="60301FBF"/>
    <w:rsid w:val="6041AE0E"/>
    <w:rsid w:val="604A81D2"/>
    <w:rsid w:val="60804D5B"/>
    <w:rsid w:val="608148A1"/>
    <w:rsid w:val="6089B795"/>
    <w:rsid w:val="608BFBDD"/>
    <w:rsid w:val="608E79DB"/>
    <w:rsid w:val="609201F5"/>
    <w:rsid w:val="60A4A38D"/>
    <w:rsid w:val="60AEAE52"/>
    <w:rsid w:val="60C081F6"/>
    <w:rsid w:val="60C276BE"/>
    <w:rsid w:val="60D42141"/>
    <w:rsid w:val="60F46E46"/>
    <w:rsid w:val="61033F67"/>
    <w:rsid w:val="610AE6D2"/>
    <w:rsid w:val="612FA189"/>
    <w:rsid w:val="61347FAF"/>
    <w:rsid w:val="6134D587"/>
    <w:rsid w:val="6141412E"/>
    <w:rsid w:val="6142C610"/>
    <w:rsid w:val="615D132D"/>
    <w:rsid w:val="615E4CB5"/>
    <w:rsid w:val="616877E6"/>
    <w:rsid w:val="616A67F3"/>
    <w:rsid w:val="617976AC"/>
    <w:rsid w:val="617D099B"/>
    <w:rsid w:val="617F4EDC"/>
    <w:rsid w:val="6187E958"/>
    <w:rsid w:val="618B21BD"/>
    <w:rsid w:val="61BD44FF"/>
    <w:rsid w:val="61DA6317"/>
    <w:rsid w:val="61F52289"/>
    <w:rsid w:val="6203E8D8"/>
    <w:rsid w:val="620663B1"/>
    <w:rsid w:val="620AC530"/>
    <w:rsid w:val="620B84F5"/>
    <w:rsid w:val="62190731"/>
    <w:rsid w:val="621B8671"/>
    <w:rsid w:val="622073AB"/>
    <w:rsid w:val="6236CA89"/>
    <w:rsid w:val="623847D0"/>
    <w:rsid w:val="624299A9"/>
    <w:rsid w:val="624D1033"/>
    <w:rsid w:val="624D6821"/>
    <w:rsid w:val="6261D6B2"/>
    <w:rsid w:val="6265D2C1"/>
    <w:rsid w:val="62677F29"/>
    <w:rsid w:val="626920EA"/>
    <w:rsid w:val="626FF1A2"/>
    <w:rsid w:val="628D5CD9"/>
    <w:rsid w:val="62B49906"/>
    <w:rsid w:val="62CF105E"/>
    <w:rsid w:val="62DD6DFC"/>
    <w:rsid w:val="62E18419"/>
    <w:rsid w:val="62E61DB6"/>
    <w:rsid w:val="62F066A5"/>
    <w:rsid w:val="6303BDFD"/>
    <w:rsid w:val="6322AF4A"/>
    <w:rsid w:val="632A29B8"/>
    <w:rsid w:val="63320B5F"/>
    <w:rsid w:val="63384DFB"/>
    <w:rsid w:val="6338DFF1"/>
    <w:rsid w:val="633C6ACD"/>
    <w:rsid w:val="6359D6BD"/>
    <w:rsid w:val="636129FC"/>
    <w:rsid w:val="636514D0"/>
    <w:rsid w:val="6375BF80"/>
    <w:rsid w:val="637793CD"/>
    <w:rsid w:val="637C954C"/>
    <w:rsid w:val="638B9D43"/>
    <w:rsid w:val="638CA93F"/>
    <w:rsid w:val="63973E1F"/>
    <w:rsid w:val="63A5F9B9"/>
    <w:rsid w:val="63B07A80"/>
    <w:rsid w:val="63D339A1"/>
    <w:rsid w:val="63E6839C"/>
    <w:rsid w:val="63F2CB1C"/>
    <w:rsid w:val="6403B2D1"/>
    <w:rsid w:val="6409B2CE"/>
    <w:rsid w:val="640E52E1"/>
    <w:rsid w:val="6416507D"/>
    <w:rsid w:val="6421D9CD"/>
    <w:rsid w:val="64237A0B"/>
    <w:rsid w:val="642AEA6D"/>
    <w:rsid w:val="642F6AED"/>
    <w:rsid w:val="6431D5E9"/>
    <w:rsid w:val="64484942"/>
    <w:rsid w:val="64512D97"/>
    <w:rsid w:val="647A3560"/>
    <w:rsid w:val="647CFD6D"/>
    <w:rsid w:val="64857673"/>
    <w:rsid w:val="648C3706"/>
    <w:rsid w:val="648E6EEF"/>
    <w:rsid w:val="649B72D1"/>
    <w:rsid w:val="64B219E1"/>
    <w:rsid w:val="64D6B1C5"/>
    <w:rsid w:val="64FA5789"/>
    <w:rsid w:val="6503C7F7"/>
    <w:rsid w:val="6511FA7D"/>
    <w:rsid w:val="6513C9D3"/>
    <w:rsid w:val="6515C3EA"/>
    <w:rsid w:val="6524CB43"/>
    <w:rsid w:val="652B1A6B"/>
    <w:rsid w:val="652FBC64"/>
    <w:rsid w:val="655DBEB7"/>
    <w:rsid w:val="656D400E"/>
    <w:rsid w:val="656DCA9E"/>
    <w:rsid w:val="6578E3E7"/>
    <w:rsid w:val="657DD6B4"/>
    <w:rsid w:val="659DC71A"/>
    <w:rsid w:val="65BB08ED"/>
    <w:rsid w:val="65BC4EE1"/>
    <w:rsid w:val="65CE9741"/>
    <w:rsid w:val="65D98D9C"/>
    <w:rsid w:val="65E419A3"/>
    <w:rsid w:val="65E53F05"/>
    <w:rsid w:val="65E6A081"/>
    <w:rsid w:val="65ECC7E4"/>
    <w:rsid w:val="65F98328"/>
    <w:rsid w:val="65FC6DB7"/>
    <w:rsid w:val="65FF4060"/>
    <w:rsid w:val="660F8DFC"/>
    <w:rsid w:val="66162108"/>
    <w:rsid w:val="661A9492"/>
    <w:rsid w:val="661B6190"/>
    <w:rsid w:val="6624F367"/>
    <w:rsid w:val="662E388E"/>
    <w:rsid w:val="6634E6EF"/>
    <w:rsid w:val="66377F13"/>
    <w:rsid w:val="66460E01"/>
    <w:rsid w:val="664D7F63"/>
    <w:rsid w:val="666640A7"/>
    <w:rsid w:val="6666F72F"/>
    <w:rsid w:val="666AC4B9"/>
    <w:rsid w:val="66761E97"/>
    <w:rsid w:val="66791400"/>
    <w:rsid w:val="66882721"/>
    <w:rsid w:val="66A044BC"/>
    <w:rsid w:val="66A38073"/>
    <w:rsid w:val="66A9554D"/>
    <w:rsid w:val="66C8B8F4"/>
    <w:rsid w:val="66E9C715"/>
    <w:rsid w:val="66F1F8E7"/>
    <w:rsid w:val="670911D2"/>
    <w:rsid w:val="67101022"/>
    <w:rsid w:val="6710F177"/>
    <w:rsid w:val="671DCDED"/>
    <w:rsid w:val="671E7750"/>
    <w:rsid w:val="67216FD0"/>
    <w:rsid w:val="672A6FBC"/>
    <w:rsid w:val="67304053"/>
    <w:rsid w:val="6730C6D2"/>
    <w:rsid w:val="673F53CB"/>
    <w:rsid w:val="67419925"/>
    <w:rsid w:val="67507AAB"/>
    <w:rsid w:val="6755A57B"/>
    <w:rsid w:val="6764604C"/>
    <w:rsid w:val="676C2BCA"/>
    <w:rsid w:val="677869A7"/>
    <w:rsid w:val="677A7195"/>
    <w:rsid w:val="677E1071"/>
    <w:rsid w:val="6783DC68"/>
    <w:rsid w:val="6784B6E8"/>
    <w:rsid w:val="67850C14"/>
    <w:rsid w:val="67A3F67D"/>
    <w:rsid w:val="67A9217F"/>
    <w:rsid w:val="67AF6503"/>
    <w:rsid w:val="67AFE248"/>
    <w:rsid w:val="67C2D48F"/>
    <w:rsid w:val="67D34A3D"/>
    <w:rsid w:val="67D6B0E5"/>
    <w:rsid w:val="67DFF08C"/>
    <w:rsid w:val="67E0D3DA"/>
    <w:rsid w:val="67E527E6"/>
    <w:rsid w:val="67ECCFC3"/>
    <w:rsid w:val="67F3844E"/>
    <w:rsid w:val="6800D01E"/>
    <w:rsid w:val="6801FE13"/>
    <w:rsid w:val="6820823B"/>
    <w:rsid w:val="68454E7D"/>
    <w:rsid w:val="6866EC3C"/>
    <w:rsid w:val="686934E7"/>
    <w:rsid w:val="686CDA3B"/>
    <w:rsid w:val="6896B2A1"/>
    <w:rsid w:val="68A4D3E8"/>
    <w:rsid w:val="68A5313E"/>
    <w:rsid w:val="68A5C3F2"/>
    <w:rsid w:val="68A73B94"/>
    <w:rsid w:val="68ACBB88"/>
    <w:rsid w:val="68DA3C20"/>
    <w:rsid w:val="68E74D48"/>
    <w:rsid w:val="68FF8985"/>
    <w:rsid w:val="69076B78"/>
    <w:rsid w:val="690E1185"/>
    <w:rsid w:val="691539FA"/>
    <w:rsid w:val="693DFB1B"/>
    <w:rsid w:val="695B732A"/>
    <w:rsid w:val="6964F31F"/>
    <w:rsid w:val="696B96A4"/>
    <w:rsid w:val="6979F503"/>
    <w:rsid w:val="69883DDB"/>
    <w:rsid w:val="699A299D"/>
    <w:rsid w:val="699CCD65"/>
    <w:rsid w:val="69B1DC8F"/>
    <w:rsid w:val="69C945B4"/>
    <w:rsid w:val="69DE8AAF"/>
    <w:rsid w:val="69E77BC8"/>
    <w:rsid w:val="69E8C50F"/>
    <w:rsid w:val="69F182BC"/>
    <w:rsid w:val="6A117BB8"/>
    <w:rsid w:val="6A184659"/>
    <w:rsid w:val="6A2633AF"/>
    <w:rsid w:val="6A360E88"/>
    <w:rsid w:val="6A3855FC"/>
    <w:rsid w:val="6A58C737"/>
    <w:rsid w:val="6A661642"/>
    <w:rsid w:val="6A6C3B34"/>
    <w:rsid w:val="6A7022CC"/>
    <w:rsid w:val="6A749D4A"/>
    <w:rsid w:val="6A7BCCE4"/>
    <w:rsid w:val="6A7E83F8"/>
    <w:rsid w:val="6AA4A9F7"/>
    <w:rsid w:val="6AC0A15A"/>
    <w:rsid w:val="6ACB5C70"/>
    <w:rsid w:val="6AE6B5E7"/>
    <w:rsid w:val="6AE9CCC2"/>
    <w:rsid w:val="6AF01313"/>
    <w:rsid w:val="6B18C138"/>
    <w:rsid w:val="6B1CFFEE"/>
    <w:rsid w:val="6B299DE2"/>
    <w:rsid w:val="6B29D0B3"/>
    <w:rsid w:val="6B332DB4"/>
    <w:rsid w:val="6B36ADF8"/>
    <w:rsid w:val="6B501A37"/>
    <w:rsid w:val="6B52DCBE"/>
    <w:rsid w:val="6B64B9A3"/>
    <w:rsid w:val="6B8682AB"/>
    <w:rsid w:val="6B89CFB4"/>
    <w:rsid w:val="6B9204D9"/>
    <w:rsid w:val="6B99B1FF"/>
    <w:rsid w:val="6B9B84D1"/>
    <w:rsid w:val="6B9E7C18"/>
    <w:rsid w:val="6BA121F9"/>
    <w:rsid w:val="6BA81265"/>
    <w:rsid w:val="6BADC381"/>
    <w:rsid w:val="6BCB91E7"/>
    <w:rsid w:val="6C08EECA"/>
    <w:rsid w:val="6C09F280"/>
    <w:rsid w:val="6C296DB1"/>
    <w:rsid w:val="6C2DDCF6"/>
    <w:rsid w:val="6C4FBD07"/>
    <w:rsid w:val="6C71D568"/>
    <w:rsid w:val="6C79356C"/>
    <w:rsid w:val="6C9F434B"/>
    <w:rsid w:val="6CA4A509"/>
    <w:rsid w:val="6CB2D194"/>
    <w:rsid w:val="6CB484E5"/>
    <w:rsid w:val="6CB6C322"/>
    <w:rsid w:val="6CC44AE6"/>
    <w:rsid w:val="6CD91C2A"/>
    <w:rsid w:val="6D01217E"/>
    <w:rsid w:val="6D29C997"/>
    <w:rsid w:val="6D45A806"/>
    <w:rsid w:val="6D864BBE"/>
    <w:rsid w:val="6D90ED51"/>
    <w:rsid w:val="6D978F6E"/>
    <w:rsid w:val="6DA045D5"/>
    <w:rsid w:val="6DB0D821"/>
    <w:rsid w:val="6DBFE6CE"/>
    <w:rsid w:val="6DC52980"/>
    <w:rsid w:val="6DC99793"/>
    <w:rsid w:val="6DCEB04C"/>
    <w:rsid w:val="6DD0FA60"/>
    <w:rsid w:val="6DD40691"/>
    <w:rsid w:val="6DDDF0B1"/>
    <w:rsid w:val="6E09D4E3"/>
    <w:rsid w:val="6E10C6E6"/>
    <w:rsid w:val="6E183482"/>
    <w:rsid w:val="6E1ECAA1"/>
    <w:rsid w:val="6E371DF1"/>
    <w:rsid w:val="6E3936F7"/>
    <w:rsid w:val="6E41EB68"/>
    <w:rsid w:val="6E4CCDB5"/>
    <w:rsid w:val="6E64E9B8"/>
    <w:rsid w:val="6E66E217"/>
    <w:rsid w:val="6E87E19A"/>
    <w:rsid w:val="6E8ECC2A"/>
    <w:rsid w:val="6E913083"/>
    <w:rsid w:val="6EC021B2"/>
    <w:rsid w:val="6EC79833"/>
    <w:rsid w:val="6ED06D8B"/>
    <w:rsid w:val="6EEA60A1"/>
    <w:rsid w:val="6EEA6239"/>
    <w:rsid w:val="6F069E7A"/>
    <w:rsid w:val="6F42B282"/>
    <w:rsid w:val="6F433B2D"/>
    <w:rsid w:val="6F453B7A"/>
    <w:rsid w:val="6F4F8363"/>
    <w:rsid w:val="6F5B8D7D"/>
    <w:rsid w:val="6F64899E"/>
    <w:rsid w:val="6F72E51B"/>
    <w:rsid w:val="6F9123D0"/>
    <w:rsid w:val="6F933117"/>
    <w:rsid w:val="6FAEB114"/>
    <w:rsid w:val="6FB65D41"/>
    <w:rsid w:val="6FC1D5A1"/>
    <w:rsid w:val="6FEFC250"/>
    <w:rsid w:val="6FF9AA6E"/>
    <w:rsid w:val="7004956B"/>
    <w:rsid w:val="70059ADC"/>
    <w:rsid w:val="70073232"/>
    <w:rsid w:val="700AF19C"/>
    <w:rsid w:val="700EC534"/>
    <w:rsid w:val="70104E82"/>
    <w:rsid w:val="70177018"/>
    <w:rsid w:val="701F57F4"/>
    <w:rsid w:val="701FB526"/>
    <w:rsid w:val="70243840"/>
    <w:rsid w:val="70340CFD"/>
    <w:rsid w:val="703426DB"/>
    <w:rsid w:val="7034B76A"/>
    <w:rsid w:val="7040611E"/>
    <w:rsid w:val="704DF129"/>
    <w:rsid w:val="70563FB9"/>
    <w:rsid w:val="7057AC19"/>
    <w:rsid w:val="70641A1F"/>
    <w:rsid w:val="706B0767"/>
    <w:rsid w:val="707C457B"/>
    <w:rsid w:val="70807BB6"/>
    <w:rsid w:val="709A7D11"/>
    <w:rsid w:val="709CCA13"/>
    <w:rsid w:val="70A69DD3"/>
    <w:rsid w:val="70B73BDB"/>
    <w:rsid w:val="70B9C774"/>
    <w:rsid w:val="70DCEDCD"/>
    <w:rsid w:val="70E43ED4"/>
    <w:rsid w:val="70EA450B"/>
    <w:rsid w:val="710A46DD"/>
    <w:rsid w:val="7125C9F1"/>
    <w:rsid w:val="7143444C"/>
    <w:rsid w:val="71508F63"/>
    <w:rsid w:val="7158748E"/>
    <w:rsid w:val="71709AEA"/>
    <w:rsid w:val="71855A7C"/>
    <w:rsid w:val="718BB888"/>
    <w:rsid w:val="71A14048"/>
    <w:rsid w:val="71A9C57C"/>
    <w:rsid w:val="71B272CC"/>
    <w:rsid w:val="71C0EA1E"/>
    <w:rsid w:val="71E7F93C"/>
    <w:rsid w:val="71FA71FE"/>
    <w:rsid w:val="71FC5B87"/>
    <w:rsid w:val="7202A4B2"/>
    <w:rsid w:val="7204B1A9"/>
    <w:rsid w:val="720DFBCA"/>
    <w:rsid w:val="722719CA"/>
    <w:rsid w:val="722E7B99"/>
    <w:rsid w:val="723E2A4D"/>
    <w:rsid w:val="7251ADE4"/>
    <w:rsid w:val="725A4707"/>
    <w:rsid w:val="725E1140"/>
    <w:rsid w:val="7260C1F6"/>
    <w:rsid w:val="726C5023"/>
    <w:rsid w:val="727DCD31"/>
    <w:rsid w:val="72B2B037"/>
    <w:rsid w:val="72B622BB"/>
    <w:rsid w:val="72C4E812"/>
    <w:rsid w:val="72D35EB5"/>
    <w:rsid w:val="72E114D1"/>
    <w:rsid w:val="72EB8AF3"/>
    <w:rsid w:val="731B7C3C"/>
    <w:rsid w:val="7320DAFC"/>
    <w:rsid w:val="7322A5C7"/>
    <w:rsid w:val="732788E9"/>
    <w:rsid w:val="732B94B2"/>
    <w:rsid w:val="733EF90A"/>
    <w:rsid w:val="7349DB65"/>
    <w:rsid w:val="73582167"/>
    <w:rsid w:val="73714B30"/>
    <w:rsid w:val="738F1B05"/>
    <w:rsid w:val="7391F5E3"/>
    <w:rsid w:val="739E8964"/>
    <w:rsid w:val="73A3236F"/>
    <w:rsid w:val="73B24273"/>
    <w:rsid w:val="73B43C89"/>
    <w:rsid w:val="73CB63B3"/>
    <w:rsid w:val="73DA0F9D"/>
    <w:rsid w:val="73EC7C7E"/>
    <w:rsid w:val="7403A888"/>
    <w:rsid w:val="740E4982"/>
    <w:rsid w:val="741A7414"/>
    <w:rsid w:val="7469D565"/>
    <w:rsid w:val="7473298D"/>
    <w:rsid w:val="7476B49C"/>
    <w:rsid w:val="748F3E66"/>
    <w:rsid w:val="74A37714"/>
    <w:rsid w:val="74A7A703"/>
    <w:rsid w:val="74BB4ECB"/>
    <w:rsid w:val="74C0AD31"/>
    <w:rsid w:val="74C62AC9"/>
    <w:rsid w:val="74DC690E"/>
    <w:rsid w:val="74ED264C"/>
    <w:rsid w:val="750D19C6"/>
    <w:rsid w:val="754B52AB"/>
    <w:rsid w:val="754C8239"/>
    <w:rsid w:val="754F907F"/>
    <w:rsid w:val="755A2FED"/>
    <w:rsid w:val="7575C17F"/>
    <w:rsid w:val="7575EE13"/>
    <w:rsid w:val="758272F3"/>
    <w:rsid w:val="758A786E"/>
    <w:rsid w:val="759BB793"/>
    <w:rsid w:val="75ACE126"/>
    <w:rsid w:val="75B9206E"/>
    <w:rsid w:val="75CBAD1D"/>
    <w:rsid w:val="75D2146D"/>
    <w:rsid w:val="75DEA405"/>
    <w:rsid w:val="75EE196F"/>
    <w:rsid w:val="75F28381"/>
    <w:rsid w:val="760C4AD8"/>
    <w:rsid w:val="761E7E98"/>
    <w:rsid w:val="761F11C4"/>
    <w:rsid w:val="76302AE8"/>
    <w:rsid w:val="7639DDA9"/>
    <w:rsid w:val="7643FEE1"/>
    <w:rsid w:val="764C4A6F"/>
    <w:rsid w:val="7660A0E6"/>
    <w:rsid w:val="766A0676"/>
    <w:rsid w:val="76815A97"/>
    <w:rsid w:val="76898C8A"/>
    <w:rsid w:val="769110CD"/>
    <w:rsid w:val="7697C18E"/>
    <w:rsid w:val="76A3CB47"/>
    <w:rsid w:val="76A52F31"/>
    <w:rsid w:val="76AA2EA6"/>
    <w:rsid w:val="76B57E48"/>
    <w:rsid w:val="76D811C5"/>
    <w:rsid w:val="76F50FDC"/>
    <w:rsid w:val="77361505"/>
    <w:rsid w:val="77492504"/>
    <w:rsid w:val="775BD12B"/>
    <w:rsid w:val="776893F3"/>
    <w:rsid w:val="7794AB44"/>
    <w:rsid w:val="77B2DA0B"/>
    <w:rsid w:val="77B8D81C"/>
    <w:rsid w:val="77C6D0DE"/>
    <w:rsid w:val="77E167D3"/>
    <w:rsid w:val="77E2314A"/>
    <w:rsid w:val="77E4A38A"/>
    <w:rsid w:val="77EA4214"/>
    <w:rsid w:val="77ED1C79"/>
    <w:rsid w:val="77F84DF3"/>
    <w:rsid w:val="77FAFA0C"/>
    <w:rsid w:val="7812A04F"/>
    <w:rsid w:val="7820F0F7"/>
    <w:rsid w:val="782246A8"/>
    <w:rsid w:val="7825445B"/>
    <w:rsid w:val="782CA435"/>
    <w:rsid w:val="7832CC1F"/>
    <w:rsid w:val="7845C26A"/>
    <w:rsid w:val="784CC24B"/>
    <w:rsid w:val="78518C5C"/>
    <w:rsid w:val="78728BDF"/>
    <w:rsid w:val="7874302D"/>
    <w:rsid w:val="78778653"/>
    <w:rsid w:val="788FF42F"/>
    <w:rsid w:val="789EF381"/>
    <w:rsid w:val="78ADC67F"/>
    <w:rsid w:val="78B272E3"/>
    <w:rsid w:val="78D3BC2E"/>
    <w:rsid w:val="78D92B56"/>
    <w:rsid w:val="7934058E"/>
    <w:rsid w:val="793DAEBE"/>
    <w:rsid w:val="7941EADF"/>
    <w:rsid w:val="7974667A"/>
    <w:rsid w:val="797BF62D"/>
    <w:rsid w:val="79BAA66C"/>
    <w:rsid w:val="79BFD19D"/>
    <w:rsid w:val="79C05FAE"/>
    <w:rsid w:val="79C762EB"/>
    <w:rsid w:val="79DD0400"/>
    <w:rsid w:val="79E1CF68"/>
    <w:rsid w:val="79E9BD63"/>
    <w:rsid w:val="79EC3FDB"/>
    <w:rsid w:val="79FAE661"/>
    <w:rsid w:val="7A04B57D"/>
    <w:rsid w:val="7A2289ED"/>
    <w:rsid w:val="7A3DA095"/>
    <w:rsid w:val="7A40D26C"/>
    <w:rsid w:val="7A6538E4"/>
    <w:rsid w:val="7A7D788C"/>
    <w:rsid w:val="7A8F04D0"/>
    <w:rsid w:val="7A9C9161"/>
    <w:rsid w:val="7AA1F5D0"/>
    <w:rsid w:val="7AAF8D89"/>
    <w:rsid w:val="7AB2A52C"/>
    <w:rsid w:val="7AC29A7E"/>
    <w:rsid w:val="7AE72EFD"/>
    <w:rsid w:val="7AF8C705"/>
    <w:rsid w:val="7B028572"/>
    <w:rsid w:val="7B05F99D"/>
    <w:rsid w:val="7B0634C4"/>
    <w:rsid w:val="7B064418"/>
    <w:rsid w:val="7B08062E"/>
    <w:rsid w:val="7B190FF8"/>
    <w:rsid w:val="7B1FE64C"/>
    <w:rsid w:val="7B43AEB8"/>
    <w:rsid w:val="7B5963A3"/>
    <w:rsid w:val="7B643B2B"/>
    <w:rsid w:val="7B662259"/>
    <w:rsid w:val="7B6FF4C1"/>
    <w:rsid w:val="7B778888"/>
    <w:rsid w:val="7B7C3498"/>
    <w:rsid w:val="7B7E622D"/>
    <w:rsid w:val="7B7F8647"/>
    <w:rsid w:val="7B8E365F"/>
    <w:rsid w:val="7BB4C078"/>
    <w:rsid w:val="7BC64E17"/>
    <w:rsid w:val="7BCAFCDF"/>
    <w:rsid w:val="7C020548"/>
    <w:rsid w:val="7C055DF2"/>
    <w:rsid w:val="7C08FE4A"/>
    <w:rsid w:val="7C25BD14"/>
    <w:rsid w:val="7C292F40"/>
    <w:rsid w:val="7C48DFA1"/>
    <w:rsid w:val="7C4ECCEE"/>
    <w:rsid w:val="7C5AA1C8"/>
    <w:rsid w:val="7C67728D"/>
    <w:rsid w:val="7C6EFE7E"/>
    <w:rsid w:val="7C920AAE"/>
    <w:rsid w:val="7C97B185"/>
    <w:rsid w:val="7CB296B9"/>
    <w:rsid w:val="7CBA74C3"/>
    <w:rsid w:val="7CBFA680"/>
    <w:rsid w:val="7CF1C972"/>
    <w:rsid w:val="7D0E42C5"/>
    <w:rsid w:val="7D16ECB6"/>
    <w:rsid w:val="7D21F3D1"/>
    <w:rsid w:val="7D2C5FB7"/>
    <w:rsid w:val="7D362ACD"/>
    <w:rsid w:val="7D36CC77"/>
    <w:rsid w:val="7D47C72B"/>
    <w:rsid w:val="7D4C20B3"/>
    <w:rsid w:val="7D5B1CAC"/>
    <w:rsid w:val="7D5B3911"/>
    <w:rsid w:val="7D5C31B5"/>
    <w:rsid w:val="7D648C62"/>
    <w:rsid w:val="7D77B523"/>
    <w:rsid w:val="7D780FC8"/>
    <w:rsid w:val="7DA6DBAE"/>
    <w:rsid w:val="7DB31525"/>
    <w:rsid w:val="7DBCA1AD"/>
    <w:rsid w:val="7DBDCDD9"/>
    <w:rsid w:val="7DC6AB69"/>
    <w:rsid w:val="7DE01E1A"/>
    <w:rsid w:val="7DE05BF7"/>
    <w:rsid w:val="7DE63543"/>
    <w:rsid w:val="7DF6C819"/>
    <w:rsid w:val="7DFA595F"/>
    <w:rsid w:val="7E1EBB8E"/>
    <w:rsid w:val="7E24AF04"/>
    <w:rsid w:val="7E39D4B8"/>
    <w:rsid w:val="7E40D3CF"/>
    <w:rsid w:val="7E44DC95"/>
    <w:rsid w:val="7E45D575"/>
    <w:rsid w:val="7E600202"/>
    <w:rsid w:val="7E745ED2"/>
    <w:rsid w:val="7E76F207"/>
    <w:rsid w:val="7E7DEE03"/>
    <w:rsid w:val="7E81FB98"/>
    <w:rsid w:val="7E89AB16"/>
    <w:rsid w:val="7E8ECA58"/>
    <w:rsid w:val="7EAE91D2"/>
    <w:rsid w:val="7EB74AFC"/>
    <w:rsid w:val="7EC4ADB3"/>
    <w:rsid w:val="7ED338DD"/>
    <w:rsid w:val="7ED34088"/>
    <w:rsid w:val="7EDBD3B2"/>
    <w:rsid w:val="7EE2448B"/>
    <w:rsid w:val="7EF9F68A"/>
    <w:rsid w:val="7EFF0B5C"/>
    <w:rsid w:val="7F0D9619"/>
    <w:rsid w:val="7F133BC2"/>
    <w:rsid w:val="7F17CF6F"/>
    <w:rsid w:val="7F1E1DCB"/>
    <w:rsid w:val="7F3E7F45"/>
    <w:rsid w:val="7F679FAB"/>
    <w:rsid w:val="7F6E7267"/>
    <w:rsid w:val="7F78B586"/>
    <w:rsid w:val="7F80E7DA"/>
    <w:rsid w:val="7F9204FA"/>
    <w:rsid w:val="7FA9E421"/>
    <w:rsid w:val="7FB13E1B"/>
    <w:rsid w:val="7FB6C207"/>
    <w:rsid w:val="7FB6C6A1"/>
    <w:rsid w:val="7FB83207"/>
    <w:rsid w:val="7FC49DDC"/>
    <w:rsid w:val="7FCE631E"/>
    <w:rsid w:val="7FE4365C"/>
    <w:rsid w:val="7FE8D1B0"/>
    <w:rsid w:val="7FEB5F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70A90"/>
  <w15:docId w15:val="{559B02FC-4017-4858-84B8-61981069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fc"/>
    <w:qFormat/>
    <w:rsid w:val="00681178"/>
    <w:pPr>
      <w:spacing w:after="120"/>
      <w:jc w:val="both"/>
    </w:pPr>
  </w:style>
  <w:style w:type="paragraph" w:styleId="Heading1">
    <w:name w:val="heading 1"/>
    <w:basedOn w:val="Normal"/>
    <w:next w:val="Normal"/>
    <w:qFormat/>
    <w:rsid w:val="00681178"/>
    <w:pPr>
      <w:keepNext/>
      <w:tabs>
        <w:tab w:val="right" w:pos="8640"/>
      </w:tabs>
      <w:spacing w:before="60" w:after="0"/>
      <w:jc w:val="left"/>
      <w:outlineLvl w:val="0"/>
    </w:pPr>
    <w:rPr>
      <w:b/>
      <w:sz w:val="32"/>
    </w:rPr>
  </w:style>
  <w:style w:type="paragraph" w:styleId="Heading2">
    <w:name w:val="heading 2"/>
    <w:basedOn w:val="Normal"/>
    <w:next w:val="Normal"/>
    <w:qFormat/>
    <w:rsid w:val="00681178"/>
    <w:pPr>
      <w:keepNext/>
      <w:tabs>
        <w:tab w:val="right" w:pos="8640"/>
      </w:tabs>
      <w:jc w:val="left"/>
      <w:outlineLvl w:val="1"/>
    </w:pPr>
    <w:rPr>
      <w:b/>
      <w:sz w:val="32"/>
    </w:rPr>
  </w:style>
  <w:style w:type="paragraph" w:styleId="Heading3">
    <w:name w:val="heading 3"/>
    <w:basedOn w:val="Normal"/>
    <w:next w:val="Normal"/>
    <w:qFormat/>
    <w:rsid w:val="00100E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abel">
    <w:name w:val="address label"/>
    <w:basedOn w:val="Normal"/>
    <w:rsid w:val="00681178"/>
    <w:pPr>
      <w:spacing w:after="0"/>
      <w:jc w:val="left"/>
    </w:pPr>
  </w:style>
  <w:style w:type="paragraph" w:styleId="Header">
    <w:name w:val="header"/>
    <w:basedOn w:val="Normal"/>
    <w:link w:val="HeaderChar"/>
    <w:rsid w:val="00681178"/>
    <w:pPr>
      <w:tabs>
        <w:tab w:val="center" w:pos="4320"/>
        <w:tab w:val="right" w:pos="8640"/>
      </w:tabs>
    </w:pPr>
  </w:style>
  <w:style w:type="character" w:styleId="Hyperlink">
    <w:name w:val="Hyperlink"/>
    <w:basedOn w:val="DefaultParagraphFont"/>
    <w:rsid w:val="00100E7F"/>
    <w:rPr>
      <w:color w:val="0000FF"/>
      <w:u w:val="single"/>
    </w:rPr>
  </w:style>
  <w:style w:type="paragraph" w:styleId="Footer">
    <w:name w:val="footer"/>
    <w:basedOn w:val="Normal"/>
    <w:link w:val="FooterChar"/>
    <w:uiPriority w:val="99"/>
    <w:rsid w:val="00681178"/>
    <w:pPr>
      <w:tabs>
        <w:tab w:val="center" w:pos="4320"/>
        <w:tab w:val="right" w:pos="8640"/>
      </w:tabs>
    </w:pPr>
  </w:style>
  <w:style w:type="paragraph" w:styleId="BalloonText">
    <w:name w:val="Balloon Text"/>
    <w:basedOn w:val="Normal"/>
    <w:semiHidden/>
    <w:rsid w:val="004D5479"/>
    <w:rPr>
      <w:rFonts w:ascii="Tahoma" w:hAnsi="Tahoma" w:cs="Tahoma"/>
      <w:sz w:val="16"/>
      <w:szCs w:val="16"/>
    </w:rPr>
  </w:style>
  <w:style w:type="paragraph" w:styleId="NoSpacing">
    <w:name w:val="No Spacing"/>
    <w:uiPriority w:val="1"/>
    <w:qFormat/>
    <w:rsid w:val="0011072C"/>
    <w:pPr>
      <w:jc w:val="both"/>
    </w:pPr>
    <w:rPr>
      <w:sz w:val="24"/>
    </w:rPr>
  </w:style>
  <w:style w:type="character" w:customStyle="1" w:styleId="FooterChar">
    <w:name w:val="Footer Char"/>
    <w:basedOn w:val="DefaultParagraphFont"/>
    <w:link w:val="Footer"/>
    <w:uiPriority w:val="99"/>
    <w:rsid w:val="00326C11"/>
    <w:rPr>
      <w:sz w:val="24"/>
    </w:rPr>
  </w:style>
  <w:style w:type="character" w:styleId="Mention">
    <w:name w:val="Mention"/>
    <w:basedOn w:val="DefaultParagraphFont"/>
    <w:uiPriority w:val="99"/>
    <w:unhideWhenUsed/>
    <w:rsid w:val="00971416"/>
    <w:rPr>
      <w:color w:val="2B579A"/>
      <w:shd w:val="clear" w:color="auto" w:fill="E6E6E6"/>
    </w:rPr>
  </w:style>
  <w:style w:type="character" w:styleId="CommentReference">
    <w:name w:val="annotation reference"/>
    <w:basedOn w:val="DefaultParagraphFont"/>
    <w:uiPriority w:val="99"/>
    <w:semiHidden/>
    <w:rsid w:val="0073453C"/>
    <w:rPr>
      <w:rFonts w:cs="Times New Roman"/>
      <w:sz w:val="16"/>
      <w:szCs w:val="16"/>
    </w:rPr>
  </w:style>
  <w:style w:type="paragraph" w:styleId="CommentText">
    <w:name w:val="annotation text"/>
    <w:basedOn w:val="Normal"/>
    <w:link w:val="CommentTextChar"/>
    <w:uiPriority w:val="99"/>
    <w:rsid w:val="0073453C"/>
    <w:rPr>
      <w:sz w:val="20"/>
    </w:rPr>
  </w:style>
  <w:style w:type="character" w:customStyle="1" w:styleId="CommentTextChar">
    <w:name w:val="Comment Text Char"/>
    <w:basedOn w:val="DefaultParagraphFont"/>
    <w:link w:val="CommentText"/>
    <w:uiPriority w:val="99"/>
    <w:rsid w:val="0073453C"/>
  </w:style>
  <w:style w:type="paragraph" w:styleId="ListParagraph">
    <w:name w:val="List Paragraph"/>
    <w:basedOn w:val="Normal"/>
    <w:uiPriority w:val="34"/>
    <w:qFormat/>
    <w:rsid w:val="0073453C"/>
    <w:pPr>
      <w:spacing w:after="200" w:line="276" w:lineRule="auto"/>
      <w:ind w:left="720"/>
      <w:contextualSpacing/>
      <w:jc w:val="left"/>
    </w:pPr>
    <w:rPr>
      <w:rFonts w:eastAsia="Calibri"/>
    </w:rPr>
  </w:style>
  <w:style w:type="paragraph" w:styleId="FootnoteText">
    <w:name w:val="footnote text"/>
    <w:basedOn w:val="Normal"/>
    <w:link w:val="FootnoteTextChar"/>
    <w:uiPriority w:val="99"/>
    <w:unhideWhenUsed/>
    <w:rsid w:val="00BA04F1"/>
    <w:pPr>
      <w:spacing w:after="0"/>
      <w:jc w:val="left"/>
    </w:pPr>
    <w:rPr>
      <w:rFonts w:ascii="Arial" w:eastAsiaTheme="minorHAnsi" w:hAnsi="Arial" w:cstheme="minorBidi"/>
      <w:sz w:val="20"/>
    </w:rPr>
  </w:style>
  <w:style w:type="character" w:customStyle="1" w:styleId="FootnoteTextChar">
    <w:name w:val="Footnote Text Char"/>
    <w:basedOn w:val="DefaultParagraphFont"/>
    <w:link w:val="FootnoteText"/>
    <w:uiPriority w:val="99"/>
    <w:rsid w:val="00BA04F1"/>
    <w:rPr>
      <w:rFonts w:ascii="Arial" w:eastAsiaTheme="minorHAnsi" w:hAnsi="Arial" w:cstheme="minorBidi"/>
    </w:rPr>
  </w:style>
  <w:style w:type="character" w:styleId="FootnoteReference">
    <w:name w:val="footnote reference"/>
    <w:basedOn w:val="DefaultParagraphFont"/>
    <w:uiPriority w:val="99"/>
    <w:semiHidden/>
    <w:unhideWhenUsed/>
    <w:rsid w:val="00BA04F1"/>
    <w:rPr>
      <w:vertAlign w:val="superscript"/>
    </w:rPr>
  </w:style>
  <w:style w:type="paragraph" w:styleId="CommentSubject">
    <w:name w:val="annotation subject"/>
    <w:basedOn w:val="CommentText"/>
    <w:next w:val="CommentText"/>
    <w:link w:val="CommentSubjectChar"/>
    <w:uiPriority w:val="99"/>
    <w:semiHidden/>
    <w:unhideWhenUsed/>
    <w:rsid w:val="00A26824"/>
    <w:rPr>
      <w:b/>
      <w:bCs/>
    </w:rPr>
  </w:style>
  <w:style w:type="character" w:customStyle="1" w:styleId="CommentSubjectChar">
    <w:name w:val="Comment Subject Char"/>
    <w:basedOn w:val="CommentTextChar"/>
    <w:link w:val="CommentSubject"/>
    <w:uiPriority w:val="99"/>
    <w:semiHidden/>
    <w:rsid w:val="00A26824"/>
    <w:rPr>
      <w:b/>
      <w:bCs/>
    </w:rPr>
  </w:style>
  <w:style w:type="table" w:styleId="TableGrid">
    <w:name w:val="Table Grid"/>
    <w:basedOn w:val="TableNormal"/>
    <w:uiPriority w:val="59"/>
    <w:rsid w:val="00C0028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8D6"/>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unhideWhenUsed/>
    <w:rsid w:val="0047151E"/>
    <w:rPr>
      <w:color w:val="605E5C"/>
      <w:shd w:val="clear" w:color="auto" w:fill="E1DFDD"/>
    </w:rPr>
  </w:style>
  <w:style w:type="character" w:customStyle="1" w:styleId="HeaderChar">
    <w:name w:val="Header Char"/>
    <w:basedOn w:val="DefaultParagraphFont"/>
    <w:link w:val="Header"/>
    <w:rsid w:val="00C71017"/>
  </w:style>
  <w:style w:type="paragraph" w:customStyle="1" w:styleId="TableParagraph">
    <w:name w:val="Table Paragraph"/>
    <w:basedOn w:val="Normal"/>
    <w:uiPriority w:val="1"/>
    <w:qFormat/>
    <w:rsid w:val="009B31B9"/>
    <w:pPr>
      <w:widowControl w:val="0"/>
      <w:autoSpaceDE w:val="0"/>
      <w:autoSpaceDN w:val="0"/>
      <w:spacing w:after="0"/>
      <w:ind w:left="100"/>
      <w:jc w:val="left"/>
    </w:pPr>
    <w:rPr>
      <w:rFonts w:eastAsia="Calibri" w:cs="Calibri"/>
    </w:rPr>
  </w:style>
  <w:style w:type="paragraph" w:styleId="BodyText">
    <w:name w:val="Body Text"/>
    <w:basedOn w:val="Normal"/>
    <w:link w:val="BodyTextChar"/>
    <w:uiPriority w:val="1"/>
    <w:qFormat/>
    <w:rsid w:val="0072600D"/>
    <w:pPr>
      <w:widowControl w:val="0"/>
      <w:autoSpaceDE w:val="0"/>
      <w:autoSpaceDN w:val="0"/>
      <w:spacing w:after="0"/>
      <w:jc w:val="left"/>
    </w:pPr>
    <w:rPr>
      <w:rFonts w:eastAsia="Calibri" w:cs="Calibri"/>
    </w:rPr>
  </w:style>
  <w:style w:type="character" w:customStyle="1" w:styleId="BodyTextChar">
    <w:name w:val="Body Text Char"/>
    <w:basedOn w:val="DefaultParagraphFont"/>
    <w:link w:val="BodyText"/>
    <w:uiPriority w:val="1"/>
    <w:rsid w:val="0072600D"/>
    <w:rPr>
      <w:rFonts w:eastAsia="Calibri" w:cs="Calibri"/>
    </w:rPr>
  </w:style>
  <w:style w:type="paragraph" w:styleId="NormalWeb">
    <w:name w:val="Normal (Web)"/>
    <w:basedOn w:val="Normal"/>
    <w:uiPriority w:val="99"/>
    <w:semiHidden/>
    <w:unhideWhenUsed/>
    <w:rsid w:val="00731564"/>
    <w:pPr>
      <w:spacing w:before="100" w:beforeAutospacing="1" w:after="100" w:afterAutospacing="1"/>
      <w:jc w:val="left"/>
    </w:pPr>
    <w:rPr>
      <w:rFonts w:ascii="Times New Roman" w:hAnsi="Times New Roman" w:cs="Times New Roman"/>
      <w:sz w:val="24"/>
      <w:szCs w:val="24"/>
    </w:rPr>
  </w:style>
  <w:style w:type="paragraph" w:styleId="Revision">
    <w:name w:val="Revision"/>
    <w:hidden/>
    <w:uiPriority w:val="99"/>
    <w:semiHidden/>
    <w:rsid w:val="00590B87"/>
  </w:style>
  <w:style w:type="paragraph" w:styleId="List">
    <w:name w:val="List"/>
    <w:basedOn w:val="Normal"/>
    <w:rsid w:val="009D2865"/>
    <w:pPr>
      <w:spacing w:after="0"/>
      <w:ind w:left="360" w:hanging="360"/>
      <w:jc w:val="left"/>
    </w:pPr>
    <w:rPr>
      <w:rFonts w:ascii="Arial" w:hAnsi="Arial" w:cs="Arial"/>
      <w:sz w:val="24"/>
      <w:szCs w:val="24"/>
    </w:rPr>
  </w:style>
  <w:style w:type="paragraph" w:styleId="Caption">
    <w:name w:val="caption"/>
    <w:basedOn w:val="Normal"/>
    <w:next w:val="Normal"/>
    <w:uiPriority w:val="99"/>
    <w:qFormat/>
    <w:rsid w:val="0026516E"/>
    <w:pPr>
      <w:spacing w:after="200"/>
      <w:jc w:val="left"/>
    </w:pPr>
    <w:rPr>
      <w:rFonts w:eastAsia="Calibri" w:cs="Times New Roman"/>
      <w:b/>
      <w:bCs/>
      <w:color w:val="4F81BD"/>
      <w:sz w:val="18"/>
      <w:szCs w:val="18"/>
    </w:rPr>
  </w:style>
  <w:style w:type="character" w:styleId="FollowedHyperlink">
    <w:name w:val="FollowedHyperlink"/>
    <w:basedOn w:val="DefaultParagraphFont"/>
    <w:uiPriority w:val="99"/>
    <w:semiHidden/>
    <w:unhideWhenUsed/>
    <w:rsid w:val="00376E3C"/>
    <w:rPr>
      <w:color w:val="800080" w:themeColor="followedHyperlink"/>
      <w:u w:val="single"/>
    </w:rPr>
  </w:style>
  <w:style w:type="table" w:styleId="TableGridLight">
    <w:name w:val="Grid Table Light"/>
    <w:basedOn w:val="TableNormal"/>
    <w:uiPriority w:val="40"/>
    <w:rsid w:val="00D814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986">
      <w:bodyDiv w:val="1"/>
      <w:marLeft w:val="0"/>
      <w:marRight w:val="0"/>
      <w:marTop w:val="0"/>
      <w:marBottom w:val="0"/>
      <w:divBdr>
        <w:top w:val="none" w:sz="0" w:space="0" w:color="auto"/>
        <w:left w:val="none" w:sz="0" w:space="0" w:color="auto"/>
        <w:bottom w:val="none" w:sz="0" w:space="0" w:color="auto"/>
        <w:right w:val="none" w:sz="0" w:space="0" w:color="auto"/>
      </w:divBdr>
      <w:divsChild>
        <w:div w:id="1606689975">
          <w:marLeft w:val="0"/>
          <w:marRight w:val="0"/>
          <w:marTop w:val="0"/>
          <w:marBottom w:val="0"/>
          <w:divBdr>
            <w:top w:val="none" w:sz="0" w:space="0" w:color="auto"/>
            <w:left w:val="none" w:sz="0" w:space="0" w:color="auto"/>
            <w:bottom w:val="none" w:sz="0" w:space="0" w:color="auto"/>
            <w:right w:val="none" w:sz="0" w:space="0" w:color="auto"/>
          </w:divBdr>
          <w:divsChild>
            <w:div w:id="632322242">
              <w:marLeft w:val="0"/>
              <w:marRight w:val="0"/>
              <w:marTop w:val="0"/>
              <w:marBottom w:val="0"/>
              <w:divBdr>
                <w:top w:val="none" w:sz="0" w:space="0" w:color="auto"/>
                <w:left w:val="none" w:sz="0" w:space="0" w:color="auto"/>
                <w:bottom w:val="none" w:sz="0" w:space="0" w:color="auto"/>
                <w:right w:val="none" w:sz="0" w:space="0" w:color="auto"/>
              </w:divBdr>
              <w:divsChild>
                <w:div w:id="1674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4125">
      <w:bodyDiv w:val="1"/>
      <w:marLeft w:val="0"/>
      <w:marRight w:val="0"/>
      <w:marTop w:val="0"/>
      <w:marBottom w:val="0"/>
      <w:divBdr>
        <w:top w:val="none" w:sz="0" w:space="0" w:color="auto"/>
        <w:left w:val="none" w:sz="0" w:space="0" w:color="auto"/>
        <w:bottom w:val="none" w:sz="0" w:space="0" w:color="auto"/>
        <w:right w:val="none" w:sz="0" w:space="0" w:color="auto"/>
      </w:divBdr>
      <w:divsChild>
        <w:div w:id="1100951496">
          <w:marLeft w:val="0"/>
          <w:marRight w:val="0"/>
          <w:marTop w:val="0"/>
          <w:marBottom w:val="0"/>
          <w:divBdr>
            <w:top w:val="none" w:sz="0" w:space="0" w:color="auto"/>
            <w:left w:val="none" w:sz="0" w:space="0" w:color="auto"/>
            <w:bottom w:val="none" w:sz="0" w:space="0" w:color="auto"/>
            <w:right w:val="none" w:sz="0" w:space="0" w:color="auto"/>
          </w:divBdr>
          <w:divsChild>
            <w:div w:id="1727338639">
              <w:marLeft w:val="0"/>
              <w:marRight w:val="0"/>
              <w:marTop w:val="0"/>
              <w:marBottom w:val="0"/>
              <w:divBdr>
                <w:top w:val="none" w:sz="0" w:space="0" w:color="auto"/>
                <w:left w:val="none" w:sz="0" w:space="0" w:color="auto"/>
                <w:bottom w:val="none" w:sz="0" w:space="0" w:color="auto"/>
                <w:right w:val="none" w:sz="0" w:space="0" w:color="auto"/>
              </w:divBdr>
              <w:divsChild>
                <w:div w:id="1280334590">
                  <w:marLeft w:val="0"/>
                  <w:marRight w:val="0"/>
                  <w:marTop w:val="0"/>
                  <w:marBottom w:val="0"/>
                  <w:divBdr>
                    <w:top w:val="none" w:sz="0" w:space="0" w:color="auto"/>
                    <w:left w:val="none" w:sz="0" w:space="0" w:color="auto"/>
                    <w:bottom w:val="none" w:sz="0" w:space="0" w:color="auto"/>
                    <w:right w:val="none" w:sz="0" w:space="0" w:color="auto"/>
                  </w:divBdr>
                  <w:divsChild>
                    <w:div w:id="1620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1659">
      <w:bodyDiv w:val="1"/>
      <w:marLeft w:val="0"/>
      <w:marRight w:val="0"/>
      <w:marTop w:val="0"/>
      <w:marBottom w:val="0"/>
      <w:divBdr>
        <w:top w:val="none" w:sz="0" w:space="0" w:color="auto"/>
        <w:left w:val="none" w:sz="0" w:space="0" w:color="auto"/>
        <w:bottom w:val="none" w:sz="0" w:space="0" w:color="auto"/>
        <w:right w:val="none" w:sz="0" w:space="0" w:color="auto"/>
      </w:divBdr>
    </w:div>
    <w:div w:id="563495029">
      <w:bodyDiv w:val="1"/>
      <w:marLeft w:val="0"/>
      <w:marRight w:val="0"/>
      <w:marTop w:val="0"/>
      <w:marBottom w:val="0"/>
      <w:divBdr>
        <w:top w:val="none" w:sz="0" w:space="0" w:color="auto"/>
        <w:left w:val="none" w:sz="0" w:space="0" w:color="auto"/>
        <w:bottom w:val="none" w:sz="0" w:space="0" w:color="auto"/>
        <w:right w:val="none" w:sz="0" w:space="0" w:color="auto"/>
      </w:divBdr>
    </w:div>
    <w:div w:id="761342888">
      <w:bodyDiv w:val="1"/>
      <w:marLeft w:val="0"/>
      <w:marRight w:val="0"/>
      <w:marTop w:val="0"/>
      <w:marBottom w:val="0"/>
      <w:divBdr>
        <w:top w:val="none" w:sz="0" w:space="0" w:color="auto"/>
        <w:left w:val="none" w:sz="0" w:space="0" w:color="auto"/>
        <w:bottom w:val="none" w:sz="0" w:space="0" w:color="auto"/>
        <w:right w:val="none" w:sz="0" w:space="0" w:color="auto"/>
      </w:divBdr>
    </w:div>
    <w:div w:id="940376088">
      <w:bodyDiv w:val="1"/>
      <w:marLeft w:val="0"/>
      <w:marRight w:val="0"/>
      <w:marTop w:val="0"/>
      <w:marBottom w:val="0"/>
      <w:divBdr>
        <w:top w:val="none" w:sz="0" w:space="0" w:color="auto"/>
        <w:left w:val="none" w:sz="0" w:space="0" w:color="auto"/>
        <w:bottom w:val="none" w:sz="0" w:space="0" w:color="auto"/>
        <w:right w:val="none" w:sz="0" w:space="0" w:color="auto"/>
      </w:divBdr>
    </w:div>
    <w:div w:id="1050690219">
      <w:bodyDiv w:val="1"/>
      <w:marLeft w:val="0"/>
      <w:marRight w:val="0"/>
      <w:marTop w:val="0"/>
      <w:marBottom w:val="0"/>
      <w:divBdr>
        <w:top w:val="none" w:sz="0" w:space="0" w:color="auto"/>
        <w:left w:val="none" w:sz="0" w:space="0" w:color="auto"/>
        <w:bottom w:val="none" w:sz="0" w:space="0" w:color="auto"/>
        <w:right w:val="none" w:sz="0" w:space="0" w:color="auto"/>
      </w:divBdr>
      <w:divsChild>
        <w:div w:id="1279800645">
          <w:marLeft w:val="0"/>
          <w:marRight w:val="0"/>
          <w:marTop w:val="0"/>
          <w:marBottom w:val="0"/>
          <w:divBdr>
            <w:top w:val="none" w:sz="0" w:space="0" w:color="auto"/>
            <w:left w:val="none" w:sz="0" w:space="0" w:color="auto"/>
            <w:bottom w:val="none" w:sz="0" w:space="0" w:color="auto"/>
            <w:right w:val="none" w:sz="0" w:space="0" w:color="auto"/>
          </w:divBdr>
        </w:div>
      </w:divsChild>
    </w:div>
    <w:div w:id="1166437441">
      <w:bodyDiv w:val="1"/>
      <w:marLeft w:val="0"/>
      <w:marRight w:val="0"/>
      <w:marTop w:val="0"/>
      <w:marBottom w:val="0"/>
      <w:divBdr>
        <w:top w:val="none" w:sz="0" w:space="0" w:color="auto"/>
        <w:left w:val="none" w:sz="0" w:space="0" w:color="auto"/>
        <w:bottom w:val="none" w:sz="0" w:space="0" w:color="auto"/>
        <w:right w:val="none" w:sz="0" w:space="0" w:color="auto"/>
      </w:divBdr>
      <w:divsChild>
        <w:div w:id="1229799517">
          <w:marLeft w:val="0"/>
          <w:marRight w:val="0"/>
          <w:marTop w:val="0"/>
          <w:marBottom w:val="0"/>
          <w:divBdr>
            <w:top w:val="none" w:sz="0" w:space="0" w:color="auto"/>
            <w:left w:val="none" w:sz="0" w:space="0" w:color="auto"/>
            <w:bottom w:val="none" w:sz="0" w:space="0" w:color="auto"/>
            <w:right w:val="none" w:sz="0" w:space="0" w:color="auto"/>
          </w:divBdr>
          <w:divsChild>
            <w:div w:id="605771650">
              <w:marLeft w:val="0"/>
              <w:marRight w:val="0"/>
              <w:marTop w:val="0"/>
              <w:marBottom w:val="0"/>
              <w:divBdr>
                <w:top w:val="none" w:sz="0" w:space="0" w:color="auto"/>
                <w:left w:val="none" w:sz="0" w:space="0" w:color="auto"/>
                <w:bottom w:val="none" w:sz="0" w:space="0" w:color="auto"/>
                <w:right w:val="none" w:sz="0" w:space="0" w:color="auto"/>
              </w:divBdr>
              <w:divsChild>
                <w:div w:id="14461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5934">
      <w:bodyDiv w:val="1"/>
      <w:marLeft w:val="0"/>
      <w:marRight w:val="0"/>
      <w:marTop w:val="0"/>
      <w:marBottom w:val="0"/>
      <w:divBdr>
        <w:top w:val="none" w:sz="0" w:space="0" w:color="auto"/>
        <w:left w:val="none" w:sz="0" w:space="0" w:color="auto"/>
        <w:bottom w:val="none" w:sz="0" w:space="0" w:color="auto"/>
        <w:right w:val="none" w:sz="0" w:space="0" w:color="auto"/>
      </w:divBdr>
    </w:div>
    <w:div w:id="19729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6web.zoom.us/j/87288467780?pwd=MG1nTmMvSnpVMFhJa1IxYkhmekk3UT09" TargetMode="External"/><Relationship Id="rId18" Type="http://schemas.openxmlformats.org/officeDocument/2006/relationships/hyperlink" Target="http://www.seattle.gov/contractorva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eattle.gov/Documents/Departments/Council/Committees/EconDev/BBR-Report-with-Appendices-v1.pdf" TargetMode="External"/><Relationship Id="rId7" Type="http://schemas.openxmlformats.org/officeDocument/2006/relationships/settings" Target="settings.xml"/><Relationship Id="rId12" Type="http://schemas.openxmlformats.org/officeDocument/2006/relationships/hyperlink" Target="http://www.seattle.gov/Documents/Departments/Council/Committees/EconDev/BBR-Report-with-Appendices-v1.pdf" TargetMode="External"/><Relationship Id="rId17" Type="http://schemas.openxmlformats.org/officeDocument/2006/relationships/hyperlink" Target="https://seattlegov.na1.adobesign.com/public/esignWidget?wid=CBFCIBAA3AAABLblqZhAkHfkBLizSxq2tM-q-6oJf8UaVdwZWnKjoeau4ajTCfMItTg3mSZ4Mbr1Wjbknun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attle.gov/civilrights/participatory-budgeting" TargetMode="External"/><Relationship Id="rId20" Type="http://schemas.openxmlformats.org/officeDocument/2006/relationships/hyperlink" Target="https://seattle.legistar.com/LegislationDetail.aspx?ID=4611288&amp;GUID=5D6C17C5-78E7-4654-A863-818527243FD4&amp;Options=ID%7CText%7C&amp;Search=126151&amp;FullText=1"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Documents/Departments/Council/Committees/EconDev/BBR-Report-with-Appendices-v1.pdf" TargetMode="External"/><Relationship Id="rId5" Type="http://schemas.openxmlformats.org/officeDocument/2006/relationships/numbering" Target="numbering.xml"/><Relationship Id="rId15" Type="http://schemas.openxmlformats.org/officeDocument/2006/relationships/hyperlink" Target="https://us06web.zoom.us/j/85876062031?pwd=M1NVb2hlYzVUWDZWQS9OaVExSk5OUT09" TargetMode="External"/><Relationship Id="rId23" Type="http://schemas.openxmlformats.org/officeDocument/2006/relationships/hyperlink" Target="http://www.seattle.gov/Documents/Departments/Council/Committees/EconDev/BBR-Report-with-Appendices-v1.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attle.gov/Documents/Departments/Council/Committees/EconDev/BBR-Report-with-Appendices-v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6web.zoom.us/j/84697722797?pwd=SzVmbUkyNzFrUnhmVkhYcUE0YVdtZz09" TargetMode="External"/><Relationship Id="rId22" Type="http://schemas.openxmlformats.org/officeDocument/2006/relationships/hyperlink" Target="http://www.seattle.gov/Documents/Departments/Council/Committees/EconDev/BBR-Report-with-Appendices-v1.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attle.gov/Documents/Departments/Council/Committees/EconDev/BBR-Report-with-Appendices-v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L\Documents\09-19-17%20Letterhead.dotx" TargetMode="External"/></Relationships>
</file>

<file path=word/documenttasks/documenttasks1.xml><?xml version="1.0" encoding="utf-8"?>
<t:Tasks xmlns:t="http://schemas.microsoft.com/office/tasks/2019/documenttasks" xmlns:oel="http://schemas.microsoft.com/office/2019/extlst">
  <t:Task id="{74AE666F-2AB1-4BF6-B58A-57D4181EC84B}">
    <t:Anchor>
      <t:Comment id="608677112"/>
    </t:Anchor>
    <t:History>
      <t:Event id="{F2571EA2-12BD-4C3D-BD31-3B6AAC9AC9C2}" time="2021-05-17T17:02:07Z">
        <t:Attribution userId="S::leo.segovia@seattle.gov::45db1e4c-bdc7-4847-a565-e0b21c9c5c42" userProvider="AD" userName="Segovia, Leo"/>
        <t:Anchor>
          <t:Comment id="1527175995"/>
        </t:Anchor>
        <t:Create/>
      </t:Event>
      <t:Event id="{03313231-1ABB-4740-BF27-ED1D06C32F02}" time="2021-05-17T17:02:07Z">
        <t:Attribution userId="S::leo.segovia@seattle.gov::45db1e4c-bdc7-4847-a565-e0b21c9c5c42" userProvider="AD" userName="Segovia, Leo"/>
        <t:Anchor>
          <t:Comment id="1527175995"/>
        </t:Anchor>
        <t:Assign userId="S::helen.gebreamlak@seattle.gov::e3a0cd16-04a3-4630-96dc-e4ca33b6bb66" userProvider="AD" userName="Gebreamlak, Helen"/>
      </t:Event>
      <t:Event id="{4FD12396-EECE-48AF-AAE8-6A3B2D4A6DD5}" time="2021-05-17T17:02:07Z">
        <t:Attribution userId="S::leo.segovia@seattle.gov::45db1e4c-bdc7-4847-a565-e0b21c9c5c42" userProvider="AD" userName="Segovia, Leo"/>
        <t:Anchor>
          <t:Comment id="1527175995"/>
        </t:Anchor>
        <t:SetTitle title="@Gebreamlak, Helen @Page, John I can't remember where we were thinking of plugging the GJP content into. I wrote something just to get it started and placed it near the OCR mission sec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1" ma:contentTypeDescription="Create a new document." ma:contentTypeScope="" ma:versionID="c3e74dcc96dff8b53213e3a08e593ded">
  <xsd:schema xmlns:xsd="http://www.w3.org/2001/XMLSchema" xmlns:xs="http://www.w3.org/2001/XMLSchema" xmlns:p="http://schemas.microsoft.com/office/2006/metadata/properties" xmlns:ns2="564b7880-b1b5-4e75-a927-bc1c4095c52b" xmlns:ns3="1d271a9c-cd53-40da-926c-e62163857a9c" targetNamespace="http://schemas.microsoft.com/office/2006/metadata/properties" ma:root="true" ma:fieldsID="43be64e893ad12c0d646dffaa1589e6e" ns2:_="" ns3:_="">
    <xsd:import namespace="564b7880-b1b5-4e75-a927-bc1c4095c52b"/>
    <xsd:import namespace="1d271a9c-cd53-40da-926c-e62163857a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d271a9c-cd53-40da-926c-e62163857a9c">
      <UserInfo>
        <DisplayName>Cahill, Caedmon</DisplayName>
        <AccountId>41</AccountId>
        <AccountType/>
      </UserInfo>
      <UserInfo>
        <DisplayName>Lockhart, Mariko</DisplayName>
        <AccountId>29</AccountId>
        <AccountType/>
      </UserInfo>
      <UserInfo>
        <DisplayName>Gussow, Charles E</DisplayName>
        <AccountId>180</AccountId>
        <AccountType/>
      </UserInfo>
      <UserInfo>
        <DisplayName>Wong, JM</DisplayName>
        <AccountId>46</AccountId>
        <AccountType/>
      </UserInfo>
      <UserInfo>
        <DisplayName>daSilva, Emanuel</DisplayName>
        <AccountId>192</AccountId>
        <AccountType/>
      </UserInfo>
      <UserInfo>
        <DisplayName>Raybern, Nona</DisplayName>
        <AccountId>80</AccountId>
        <AccountType/>
      </UserInfo>
    </SharedWithUsers>
  </documentManagement>
</p:properties>
</file>

<file path=customXml/itemProps1.xml><?xml version="1.0" encoding="utf-8"?>
<ds:datastoreItem xmlns:ds="http://schemas.openxmlformats.org/officeDocument/2006/customXml" ds:itemID="{C6E883D7-4B18-436D-AFD2-6BB8372A1261}">
  <ds:schemaRefs>
    <ds:schemaRef ds:uri="http://schemas.microsoft.com/sharepoint/v3/contenttype/forms"/>
  </ds:schemaRefs>
</ds:datastoreItem>
</file>

<file path=customXml/itemProps2.xml><?xml version="1.0" encoding="utf-8"?>
<ds:datastoreItem xmlns:ds="http://schemas.openxmlformats.org/officeDocument/2006/customXml" ds:itemID="{5B269386-D6B0-4094-AE07-3191718EEE37}">
  <ds:schemaRefs>
    <ds:schemaRef ds:uri="http://schemas.openxmlformats.org/officeDocument/2006/bibliography"/>
  </ds:schemaRefs>
</ds:datastoreItem>
</file>

<file path=customXml/itemProps3.xml><?xml version="1.0" encoding="utf-8"?>
<ds:datastoreItem xmlns:ds="http://schemas.openxmlformats.org/officeDocument/2006/customXml" ds:itemID="{9B7A61C7-968B-4345-A3FB-C51FB05B7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6F540-3EF4-493D-AF2D-50638F520C93}">
  <ds:schemaRefs>
    <ds:schemaRef ds:uri="http://schemas.microsoft.com/office/2006/metadata/properties"/>
    <ds:schemaRef ds:uri="http://schemas.microsoft.com/office/infopath/2007/PartnerControls"/>
    <ds:schemaRef ds:uri="1d271a9c-cd53-40da-926c-e62163857a9c"/>
  </ds:schemaRefs>
</ds:datastoreItem>
</file>

<file path=docProps/app.xml><?xml version="1.0" encoding="utf-8"?>
<Properties xmlns="http://schemas.openxmlformats.org/officeDocument/2006/extended-properties" xmlns:vt="http://schemas.openxmlformats.org/officeDocument/2006/docPropsVTypes">
  <Template>09-19-17 Letterhead</Template>
  <TotalTime>6</TotalTime>
  <Pages>12</Pages>
  <Words>3600</Words>
  <Characters>20522</Characters>
  <Application>Microsoft Office Word</Application>
  <DocSecurity>0</DocSecurity>
  <Lines>171</Lines>
  <Paragraphs>48</Paragraphs>
  <ScaleCrop>false</ScaleCrop>
  <Company>City of Seattle, Office of Civil Rights</Company>
  <LinksUpToDate>false</LinksUpToDate>
  <CharactersWithSpaces>24074</CharactersWithSpaces>
  <SharedDoc>false</SharedDoc>
  <HLinks>
    <vt:vector size="84" baseType="variant">
      <vt:variant>
        <vt:i4>1900613</vt:i4>
      </vt:variant>
      <vt:variant>
        <vt:i4>36</vt:i4>
      </vt:variant>
      <vt:variant>
        <vt:i4>0</vt:i4>
      </vt:variant>
      <vt:variant>
        <vt:i4>5</vt:i4>
      </vt:variant>
      <vt:variant>
        <vt:lpwstr>http://www.seattle.gov/Documents/Departments/Council/Committees/EconDev/BBR-Report-with-Appendices-v1.pdf</vt:lpwstr>
      </vt:variant>
      <vt:variant>
        <vt:lpwstr/>
      </vt:variant>
      <vt:variant>
        <vt:i4>1900613</vt:i4>
      </vt:variant>
      <vt:variant>
        <vt:i4>33</vt:i4>
      </vt:variant>
      <vt:variant>
        <vt:i4>0</vt:i4>
      </vt:variant>
      <vt:variant>
        <vt:i4>5</vt:i4>
      </vt:variant>
      <vt:variant>
        <vt:lpwstr>http://www.seattle.gov/Documents/Departments/Council/Committees/EconDev/BBR-Report-with-Appendices-v1.pdf</vt:lpwstr>
      </vt:variant>
      <vt:variant>
        <vt:lpwstr/>
      </vt:variant>
      <vt:variant>
        <vt:i4>1900613</vt:i4>
      </vt:variant>
      <vt:variant>
        <vt:i4>30</vt:i4>
      </vt:variant>
      <vt:variant>
        <vt:i4>0</vt:i4>
      </vt:variant>
      <vt:variant>
        <vt:i4>5</vt:i4>
      </vt:variant>
      <vt:variant>
        <vt:lpwstr>http://www.seattle.gov/Documents/Departments/Council/Committees/EconDev/BBR-Report-with-Appendices-v1.pdf</vt:lpwstr>
      </vt:variant>
      <vt:variant>
        <vt:lpwstr/>
      </vt:variant>
      <vt:variant>
        <vt:i4>1900613</vt:i4>
      </vt:variant>
      <vt:variant>
        <vt:i4>27</vt:i4>
      </vt:variant>
      <vt:variant>
        <vt:i4>0</vt:i4>
      </vt:variant>
      <vt:variant>
        <vt:i4>5</vt:i4>
      </vt:variant>
      <vt:variant>
        <vt:lpwstr>http://www.seattle.gov/Documents/Departments/Council/Committees/EconDev/BBR-Report-with-Appendices-v1.pdf</vt:lpwstr>
      </vt:variant>
      <vt:variant>
        <vt:lpwstr/>
      </vt:variant>
      <vt:variant>
        <vt:i4>7012476</vt:i4>
      </vt:variant>
      <vt:variant>
        <vt:i4>24</vt:i4>
      </vt:variant>
      <vt:variant>
        <vt:i4>0</vt:i4>
      </vt:variant>
      <vt:variant>
        <vt:i4>5</vt:i4>
      </vt:variant>
      <vt:variant>
        <vt:lpwstr>https://seattle.legistar.com/LegislationDetail.aspx?ID=4611288&amp;GUID=5D6C17C5-78E7-4654-A863-818527243FD4&amp;Options=ID%7CText%7C&amp;Search=126151&amp;FullText=1</vt:lpwstr>
      </vt:variant>
      <vt:variant>
        <vt:lpwstr/>
      </vt:variant>
      <vt:variant>
        <vt:i4>1900613</vt:i4>
      </vt:variant>
      <vt:variant>
        <vt:i4>21</vt:i4>
      </vt:variant>
      <vt:variant>
        <vt:i4>0</vt:i4>
      </vt:variant>
      <vt:variant>
        <vt:i4>5</vt:i4>
      </vt:variant>
      <vt:variant>
        <vt:lpwstr>http://www.seattle.gov/Documents/Departments/Council/Committees/EconDev/BBR-Report-with-Appendices-v1.pdf</vt:lpwstr>
      </vt:variant>
      <vt:variant>
        <vt:lpwstr/>
      </vt:variant>
      <vt:variant>
        <vt:i4>4456542</vt:i4>
      </vt:variant>
      <vt:variant>
        <vt:i4>18</vt:i4>
      </vt:variant>
      <vt:variant>
        <vt:i4>0</vt:i4>
      </vt:variant>
      <vt:variant>
        <vt:i4>5</vt:i4>
      </vt:variant>
      <vt:variant>
        <vt:lpwstr>http://www.seattle.gov/contractorvax</vt:lpwstr>
      </vt:variant>
      <vt:variant>
        <vt:lpwstr/>
      </vt:variant>
      <vt:variant>
        <vt:i4>1704007</vt:i4>
      </vt:variant>
      <vt:variant>
        <vt:i4>15</vt:i4>
      </vt:variant>
      <vt:variant>
        <vt:i4>0</vt:i4>
      </vt:variant>
      <vt:variant>
        <vt:i4>5</vt:i4>
      </vt:variant>
      <vt:variant>
        <vt:lpwstr>https://seattlegov.na1.adobesign.com/public/esignWidget?wid=CBFCIBAA3AAABLblqZhAkHfkBLizSxq2tM-q-6oJf8UaVdwZWnKjoeau4ajTCfMItTg3mSZ4Mbr1Wjbknuno*</vt:lpwstr>
      </vt:variant>
      <vt:variant>
        <vt:lpwstr/>
      </vt:variant>
      <vt:variant>
        <vt:i4>3145766</vt:i4>
      </vt:variant>
      <vt:variant>
        <vt:i4>12</vt:i4>
      </vt:variant>
      <vt:variant>
        <vt:i4>0</vt:i4>
      </vt:variant>
      <vt:variant>
        <vt:i4>5</vt:i4>
      </vt:variant>
      <vt:variant>
        <vt:lpwstr>https://www.seattle.gov/civilrights/participatory-budgeting</vt:lpwstr>
      </vt:variant>
      <vt:variant>
        <vt:lpwstr/>
      </vt:variant>
      <vt:variant>
        <vt:i4>7340131</vt:i4>
      </vt:variant>
      <vt:variant>
        <vt:i4>9</vt:i4>
      </vt:variant>
      <vt:variant>
        <vt:i4>0</vt:i4>
      </vt:variant>
      <vt:variant>
        <vt:i4>5</vt:i4>
      </vt:variant>
      <vt:variant>
        <vt:lpwstr>https://us06web.zoom.us/j/85876062031?pwd=M1NVb2hlYzVUWDZWQS9OaVExSk5OUT09</vt:lpwstr>
      </vt:variant>
      <vt:variant>
        <vt:lpwstr/>
      </vt:variant>
      <vt:variant>
        <vt:i4>2752635</vt:i4>
      </vt:variant>
      <vt:variant>
        <vt:i4>6</vt:i4>
      </vt:variant>
      <vt:variant>
        <vt:i4>0</vt:i4>
      </vt:variant>
      <vt:variant>
        <vt:i4>5</vt:i4>
      </vt:variant>
      <vt:variant>
        <vt:lpwstr>https://us06web.zoom.us/j/84697722797?pwd=SzVmbUkyNzFrUnhmVkhYcUE0YVdtZz09</vt:lpwstr>
      </vt:variant>
      <vt:variant>
        <vt:lpwstr/>
      </vt:variant>
      <vt:variant>
        <vt:i4>7667764</vt:i4>
      </vt:variant>
      <vt:variant>
        <vt:i4>3</vt:i4>
      </vt:variant>
      <vt:variant>
        <vt:i4>0</vt:i4>
      </vt:variant>
      <vt:variant>
        <vt:i4>5</vt:i4>
      </vt:variant>
      <vt:variant>
        <vt:lpwstr>https://us06web.zoom.us/j/87288467780?pwd=MG1nTmMvSnpVMFhJa1IxYkhmekk3UT09</vt:lpwstr>
      </vt:variant>
      <vt:variant>
        <vt:lpwstr/>
      </vt:variant>
      <vt:variant>
        <vt:i4>1900613</vt:i4>
      </vt:variant>
      <vt:variant>
        <vt:i4>0</vt:i4>
      </vt:variant>
      <vt:variant>
        <vt:i4>0</vt:i4>
      </vt:variant>
      <vt:variant>
        <vt:i4>5</vt:i4>
      </vt:variant>
      <vt:variant>
        <vt:lpwstr>http://www.seattle.gov/Documents/Departments/Council/Committees/EconDev/BBR-Report-with-Appendices-v1.pdf</vt:lpwstr>
      </vt:variant>
      <vt:variant>
        <vt:lpwstr/>
      </vt:variant>
      <vt:variant>
        <vt:i4>1900613</vt:i4>
      </vt:variant>
      <vt:variant>
        <vt:i4>0</vt:i4>
      </vt:variant>
      <vt:variant>
        <vt:i4>0</vt:i4>
      </vt:variant>
      <vt:variant>
        <vt:i4>5</vt:i4>
      </vt:variant>
      <vt:variant>
        <vt:lpwstr>http://www.seattle.gov/Documents/Departments/Council/Committees/EconDev/BBR-Report-with-Appendices-v1.pdf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dc:title>
  <dc:subject/>
  <dc:creator>latrice ybarra</dc:creator>
  <cp:keywords>Germaine W. Covington, Director</cp:keywords>
  <dc:description>Julie Nelson's Letterhead Template</dc:description>
  <cp:lastModifiedBy>Raybern, Nona</cp:lastModifiedBy>
  <cp:revision>3</cp:revision>
  <cp:lastPrinted>2017-04-11T00:08:00Z</cp:lastPrinted>
  <dcterms:created xsi:type="dcterms:W3CDTF">2021-12-02T18:17:00Z</dcterms:created>
  <dcterms:modified xsi:type="dcterms:W3CDTF">2021-12-02T23:57:00Z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ies>
</file>